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B2" w:rsidRPr="00844597" w:rsidRDefault="00E518B2" w:rsidP="00070D02">
      <w:pPr>
        <w:pStyle w:val="Heading1"/>
        <w:spacing w:before="120" w:after="120" w:line="240" w:lineRule="auto"/>
        <w:ind w:left="1416" w:firstLine="708"/>
        <w:rPr>
          <w:rFonts w:ascii="Times New Roman" w:hAnsi="Times New Roman"/>
          <w:color w:val="auto"/>
          <w:sz w:val="24"/>
          <w:szCs w:val="24"/>
        </w:rPr>
      </w:pPr>
      <w:bookmarkStart w:id="0" w:name="_Toc487029154"/>
      <w:bookmarkStart w:id="1" w:name="_Toc488619463"/>
      <w:bookmarkStart w:id="2" w:name="_Toc488667976"/>
    </w:p>
    <w:p w:rsidR="001F6218" w:rsidRPr="00844597" w:rsidRDefault="001F6218" w:rsidP="00070D02">
      <w:pPr>
        <w:pStyle w:val="Heading1"/>
        <w:spacing w:before="120" w:after="120" w:line="240" w:lineRule="auto"/>
        <w:ind w:left="1416" w:firstLine="708"/>
        <w:rPr>
          <w:rFonts w:ascii="Times New Roman" w:hAnsi="Times New Roman"/>
          <w:b w:val="0"/>
          <w:sz w:val="24"/>
          <w:szCs w:val="24"/>
        </w:rPr>
      </w:pPr>
      <w:r w:rsidRPr="00844597">
        <w:rPr>
          <w:rFonts w:ascii="Times New Roman" w:hAnsi="Times New Roman"/>
          <w:color w:val="auto"/>
          <w:sz w:val="24"/>
          <w:szCs w:val="24"/>
        </w:rPr>
        <w:t xml:space="preserve">FIȘA DE EVALUARE  GENERALĂ A PROIECTULUI </w:t>
      </w:r>
      <w:bookmarkEnd w:id="0"/>
      <w:bookmarkEnd w:id="1"/>
      <w:bookmarkEnd w:id="2"/>
    </w:p>
    <w:p w:rsidR="001F6218" w:rsidRPr="00844597" w:rsidRDefault="00070D02" w:rsidP="001F6218">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t>Masura 9/6B</w:t>
      </w:r>
    </w:p>
    <w:p w:rsidR="001F6218" w:rsidRPr="00844597" w:rsidRDefault="001F6218" w:rsidP="001F6218">
      <w:pPr>
        <w:pStyle w:val="BodyText3"/>
        <w:tabs>
          <w:tab w:val="left" w:pos="0"/>
        </w:tabs>
        <w:spacing w:before="120"/>
        <w:jc w:val="center"/>
        <w:rPr>
          <w:rFonts w:ascii="Times New Roman" w:hAnsi="Times New Roman"/>
          <w:b/>
          <w:sz w:val="24"/>
          <w:szCs w:val="24"/>
        </w:rPr>
      </w:pPr>
      <w:r w:rsidRPr="00844597">
        <w:rPr>
          <w:rFonts w:ascii="Times New Roman" w:hAnsi="Times New Roman"/>
          <w:b/>
          <w:sz w:val="24"/>
          <w:szCs w:val="24"/>
        </w:rPr>
        <w:t xml:space="preserve">Fișa de evaluare generală a proiectului </w:t>
      </w:r>
    </w:p>
    <w:p w:rsidR="001F6218" w:rsidRPr="00844597" w:rsidRDefault="001F6218" w:rsidP="001F6218">
      <w:pPr>
        <w:pStyle w:val="BodyText3"/>
        <w:tabs>
          <w:tab w:val="left" w:pos="0"/>
        </w:tabs>
        <w:spacing w:before="120"/>
        <w:jc w:val="center"/>
        <w:rPr>
          <w:rFonts w:ascii="Times New Roman" w:hAnsi="Times New Roman"/>
          <w:b/>
          <w:sz w:val="24"/>
          <w:szCs w:val="24"/>
        </w:rPr>
      </w:pPr>
      <w:r w:rsidRPr="00844597">
        <w:rPr>
          <w:rFonts w:ascii="Times New Roman" w:hAnsi="Times New Roman"/>
          <w:b/>
          <w:i/>
          <w:sz w:val="24"/>
          <w:szCs w:val="24"/>
        </w:rPr>
        <w:t>cu obiective care se încadrează în prevederile art. 20, alin. (1), lit. b), c), d), e), f)</w:t>
      </w:r>
      <w:r w:rsidRPr="00844597">
        <w:rPr>
          <w:rStyle w:val="FootnoteReference"/>
          <w:rFonts w:ascii="Times New Roman" w:hAnsi="Times New Roman"/>
          <w:i/>
          <w:sz w:val="24"/>
          <w:szCs w:val="24"/>
        </w:rPr>
        <w:footnoteReference w:id="1"/>
      </w:r>
      <w:r w:rsidRPr="00844597">
        <w:rPr>
          <w:rFonts w:ascii="Times New Roman" w:hAnsi="Times New Roman"/>
          <w:b/>
          <w:i/>
          <w:sz w:val="24"/>
          <w:szCs w:val="24"/>
        </w:rPr>
        <w:t xml:space="preserve"> și g) din Reg. (UE) nr. 1305/2013</w:t>
      </w:r>
    </w:p>
    <w:p w:rsidR="001F6218" w:rsidRPr="00844597" w:rsidRDefault="001F6218" w:rsidP="001F6218">
      <w:pPr>
        <w:spacing w:before="120" w:after="120" w:line="240" w:lineRule="auto"/>
        <w:rPr>
          <w:rFonts w:ascii="Times New Roman" w:hAnsi="Times New Roman" w:cs="Times New Roman"/>
          <w:sz w:val="24"/>
          <w:szCs w:val="24"/>
        </w:rPr>
      </w:pPr>
    </w:p>
    <w:p w:rsidR="001F6218" w:rsidRPr="00844597" w:rsidRDefault="001F6218" w:rsidP="001F6218">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Numărul de înregistrare al Cererii de Finanţare* (CF):</w:t>
      </w:r>
    </w:p>
    <w:p w:rsidR="001F6218" w:rsidRPr="00844597" w:rsidRDefault="001F6218" w:rsidP="001F6218">
      <w:pPr>
        <w:tabs>
          <w:tab w:val="center" w:pos="4536"/>
          <w:tab w:val="right" w:pos="9072"/>
        </w:tabs>
        <w:spacing w:before="120" w:after="120" w:line="240" w:lineRule="auto"/>
        <w:rPr>
          <w:rFonts w:ascii="Times New Roman" w:hAnsi="Times New Roman" w:cs="Times New Roman"/>
          <w:sz w:val="24"/>
          <w:szCs w:val="24"/>
          <w:bdr w:val="single" w:sz="8" w:space="0" w:color="auto" w:frame="1"/>
        </w:rPr>
      </w:pPr>
      <w:r w:rsidRPr="00844597">
        <w:rPr>
          <w:rFonts w:ascii="Times New Roman" w:hAnsi="Times New Roman" w:cs="Times New Roman"/>
          <w:sz w:val="24"/>
          <w:szCs w:val="24"/>
          <w:bdr w:val="single" w:sz="8" w:space="0" w:color="auto" w:frame="1"/>
        </w:rPr>
        <w:t>......................................................................................</w:t>
      </w:r>
    </w:p>
    <w:p w:rsidR="001F6218" w:rsidRPr="00844597" w:rsidRDefault="001F6218" w:rsidP="001F6218">
      <w:pPr>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t xml:space="preserve">       </w:t>
      </w:r>
      <w:r w:rsidRPr="00844597">
        <w:rPr>
          <w:rFonts w:ascii="Times New Roman" w:hAnsi="Times New Roman" w:cs="Times New Roman"/>
          <w:sz w:val="24"/>
          <w:szCs w:val="24"/>
        </w:rPr>
        <w:tab/>
      </w:r>
      <w:r w:rsidRPr="00844597">
        <w:rPr>
          <w:rFonts w:ascii="Times New Roman" w:hAnsi="Times New Roman" w:cs="Times New Roman"/>
          <w:sz w:val="24"/>
          <w:szCs w:val="24"/>
        </w:rPr>
        <w:tab/>
        <w:t xml:space="preserve">      </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Denumire solicitant:_____________________________________________________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Titlu proiect: ___________________________________________________________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Data lansării apelului de selecție de către GAL: 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Data înregistrării proiectului la GAL: 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844597">
        <w:rPr>
          <w:rFonts w:ascii="Times New Roman" w:eastAsia="Times New Roman" w:hAnsi="Times New Roman" w:cs="Times New Roman"/>
          <w:bCs/>
          <w:sz w:val="24"/>
          <w:szCs w:val="24"/>
          <w:lang w:eastAsia="fr-FR"/>
        </w:rPr>
        <w:t>Structura</w:t>
      </w:r>
      <w:r w:rsidRPr="00844597">
        <w:rPr>
          <w:rFonts w:ascii="Times New Roman" w:hAnsi="Times New Roman" w:cs="Times New Roman"/>
          <w:sz w:val="24"/>
          <w:szCs w:val="24"/>
        </w:rPr>
        <w:t xml:space="preserve"> responsabilă de verificarea proiectului: ..............</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Obiectivul proiectului: 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Obiectivele proiectului se încadrează în prevederile Reg.  (UE) nr. 1305/2013, art. …………….. </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Amplasare proiect (localitate):_______________________________________________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Statut juridic solicitant:_____________________________________________________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u w:val="single"/>
        </w:rPr>
      </w:pP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u w:val="single"/>
        </w:rPr>
      </w:pPr>
      <w:r w:rsidRPr="00844597">
        <w:rPr>
          <w:rFonts w:ascii="Times New Roman" w:hAnsi="Times New Roman" w:cs="Times New Roman"/>
          <w:i/>
          <w:sz w:val="24"/>
          <w:szCs w:val="24"/>
          <w:u w:val="single"/>
        </w:rPr>
        <w:t>Date personale reprezentant legal</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Nume: _______________________________Prenume:____________________________</w:t>
      </w:r>
    </w:p>
    <w:p w:rsidR="001F6218" w:rsidRPr="00844597" w:rsidRDefault="001F6218" w:rsidP="001F6218">
      <w:pPr>
        <w:spacing w:after="0" w:line="240" w:lineRule="auto"/>
        <w:rPr>
          <w:rFonts w:ascii="Times New Roman" w:hAnsi="Times New Roman" w:cs="Times New Roman"/>
          <w:sz w:val="24"/>
          <w:szCs w:val="24"/>
        </w:rPr>
      </w:pPr>
      <w:r w:rsidRPr="00844597">
        <w:rPr>
          <w:rFonts w:ascii="Times New Roman" w:hAnsi="Times New Roman" w:cs="Times New Roman"/>
          <w:sz w:val="24"/>
          <w:szCs w:val="24"/>
        </w:rPr>
        <w:t>Funcţie reprezentant legal:___________________________________________________</w:t>
      </w:r>
    </w:p>
    <w:p w:rsidR="001F6218" w:rsidRPr="00844597" w:rsidRDefault="001F6218" w:rsidP="001F6218">
      <w:pPr>
        <w:spacing w:after="0" w:line="240" w:lineRule="auto"/>
        <w:rPr>
          <w:rFonts w:ascii="Times New Roman" w:hAnsi="Times New Roman" w:cs="Times New Roman"/>
          <w:sz w:val="24"/>
          <w:szCs w:val="24"/>
        </w:rPr>
      </w:pPr>
    </w:p>
    <w:p w:rsidR="001F6218" w:rsidRPr="00844597" w:rsidRDefault="001F6218" w:rsidP="001F6218">
      <w:pPr>
        <w:spacing w:after="0" w:line="240" w:lineRule="auto"/>
        <w:rPr>
          <w:rFonts w:ascii="Times New Roman" w:hAnsi="Times New Roman" w:cs="Times New Roman"/>
          <w:sz w:val="24"/>
          <w:szCs w:val="24"/>
        </w:rPr>
      </w:pPr>
    </w:p>
    <w:p w:rsidR="001F6218" w:rsidRPr="00844597" w:rsidRDefault="001F6218" w:rsidP="001F6218">
      <w:pPr>
        <w:overflowPunct w:val="0"/>
        <w:autoSpaceDE w:val="0"/>
        <w:autoSpaceDN w:val="0"/>
        <w:adjustRightInd w:val="0"/>
        <w:spacing w:before="120" w:after="120" w:line="240" w:lineRule="auto"/>
        <w:textAlignment w:val="baseline"/>
        <w:rPr>
          <w:rFonts w:ascii="Times New Roman" w:hAnsi="Times New Roman" w:cs="Times New Roman"/>
          <w:b/>
          <w:i/>
          <w:sz w:val="24"/>
          <w:szCs w:val="24"/>
        </w:rPr>
      </w:pPr>
      <w:r w:rsidRPr="00844597">
        <w:rPr>
          <w:rFonts w:ascii="Times New Roman" w:hAnsi="Times New Roman" w:cs="Times New Roman"/>
          <w:b/>
          <w:sz w:val="24"/>
          <w:szCs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563"/>
        <w:gridCol w:w="791"/>
        <w:gridCol w:w="1016"/>
      </w:tblGrid>
      <w:tr w:rsidR="001F6218" w:rsidRPr="00844597" w:rsidTr="004B49BF">
        <w:trPr>
          <w:trHeight w:val="247"/>
        </w:trPr>
        <w:tc>
          <w:tcPr>
            <w:tcW w:w="7052" w:type="dxa"/>
            <w:tcBorders>
              <w:top w:val="single" w:sz="4" w:space="0" w:color="auto"/>
              <w:left w:val="single" w:sz="4" w:space="0" w:color="auto"/>
              <w:bottom w:val="single" w:sz="4" w:space="0" w:color="auto"/>
              <w:right w:val="single" w:sz="4" w:space="0" w:color="auto"/>
            </w:tcBorders>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247"/>
        </w:trPr>
        <w:tc>
          <w:tcPr>
            <w:tcW w:w="7052" w:type="dxa"/>
            <w:tcBorders>
              <w:top w:val="single" w:sz="4" w:space="0" w:color="auto"/>
              <w:left w:val="single" w:sz="4" w:space="0" w:color="auto"/>
              <w:bottom w:val="single" w:sz="4" w:space="0" w:color="auto"/>
              <w:right w:val="single" w:sz="4" w:space="0" w:color="auto"/>
            </w:tcBorders>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b/>
                <w:sz w:val="24"/>
                <w:szCs w:val="24"/>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vAlign w:val="center"/>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NU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t>NU ESTE CAZUL</w:t>
            </w:r>
          </w:p>
        </w:tc>
      </w:tr>
      <w:tr w:rsidR="001F6218" w:rsidRPr="00844597" w:rsidTr="004B49BF">
        <w:trPr>
          <w:trHeight w:val="247"/>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i/>
                <w:sz w:val="24"/>
                <w:szCs w:val="24"/>
              </w:rPr>
            </w:pPr>
            <w:r w:rsidRPr="00844597">
              <w:rPr>
                <w:rFonts w:ascii="Times New Roman" w:hAnsi="Times New Roman" w:cs="Times New Roman"/>
                <w:sz w:val="24"/>
                <w:szCs w:val="24"/>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2.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3. Solicitantul se regăseşte în Bazele de date privind dubla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4. </w:t>
            </w:r>
            <w:r w:rsidRPr="00844597">
              <w:rPr>
                <w:rFonts w:ascii="Times New Roman" w:hAnsi="Times New Roman" w:cs="Times New Roman"/>
                <w:spacing w:val="-4"/>
                <w:sz w:val="24"/>
                <w:szCs w:val="2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lastRenderedPageBreak/>
              <w:t>5. Solicitantul respectă prevederile art. 6</w:t>
            </w:r>
            <w:r w:rsidRPr="00844597">
              <w:rPr>
                <w:rFonts w:ascii="Times New Roman" w:hAnsi="Times New Roman" w:cs="Times New Roman"/>
                <w:sz w:val="24"/>
                <w:szCs w:val="24"/>
                <w:vertAlign w:val="superscript"/>
              </w:rPr>
              <w:t>1</w:t>
            </w:r>
            <w:r w:rsidRPr="00844597">
              <w:rPr>
                <w:rFonts w:ascii="Times New Roman" w:hAnsi="Times New Roman" w:cs="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1F6218" w:rsidRPr="00844597" w:rsidRDefault="001F6218" w:rsidP="008E4C5C">
            <w:pPr>
              <w:overflowPunct w:val="0"/>
              <w:autoSpaceDE w:val="0"/>
              <w:autoSpaceDN w:val="0"/>
              <w:adjustRightInd w:val="0"/>
              <w:spacing w:before="120" w:after="120" w:line="240" w:lineRule="auto"/>
              <w:jc w:val="both"/>
              <w:textAlignment w:val="baseline"/>
              <w:rPr>
                <w:rFonts w:ascii="Times New Roman" w:hAnsi="Times New Roman" w:cs="Times New Roman"/>
                <w:i/>
                <w:sz w:val="24"/>
                <w:szCs w:val="24"/>
              </w:rPr>
            </w:pPr>
            <w:r w:rsidRPr="00844597">
              <w:rPr>
                <w:rFonts w:ascii="Times New Roman" w:hAnsi="Times New Roman" w:cs="Times New Roman"/>
                <w:i/>
                <w:sz w:val="24"/>
                <w:szCs w:val="24"/>
              </w:rPr>
              <w:t>(solicitantul care se încadrează în prevederile art. 6</w:t>
            </w:r>
            <w:r w:rsidRPr="00844597">
              <w:rPr>
                <w:rFonts w:ascii="Times New Roman" w:hAnsi="Times New Roman" w:cs="Times New Roman"/>
                <w:i/>
                <w:sz w:val="24"/>
                <w:szCs w:val="24"/>
                <w:vertAlign w:val="superscript"/>
              </w:rPr>
              <w:t>1</w:t>
            </w:r>
            <w:r w:rsidRPr="00844597">
              <w:rPr>
                <w:rFonts w:ascii="Times New Roman" w:hAnsi="Times New Roman" w:cs="Times New Roman"/>
                <w:i/>
                <w:sz w:val="24"/>
                <w:szCs w:val="24"/>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6. 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4B49BF">
        <w:trPr>
          <w:trHeight w:val="74"/>
        </w:trPr>
        <w:tc>
          <w:tcPr>
            <w:tcW w:w="9430" w:type="dxa"/>
            <w:gridSpan w:val="4"/>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i/>
                <w:sz w:val="24"/>
                <w:szCs w:val="24"/>
              </w:rPr>
            </w:pPr>
            <w:r w:rsidRPr="00844597">
              <w:rPr>
                <w:rFonts w:ascii="Times New Roman" w:hAnsi="Times New Roman" w:cs="Times New Roman"/>
                <w:b/>
                <w:i/>
                <w:sz w:val="24"/>
                <w:szCs w:val="24"/>
              </w:rPr>
              <w:t>Secțiune aplicabilă doar beneficiarilor persoane juridice de drept privat cu scop patrimonial</w:t>
            </w: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7. Solicitantul se încadrează în categoria întreprinderilor aflate în dificultate, așa cum acestea sunt definite în Regulamantul (UE) nr. 702/ 2014?</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r w:rsidR="001F6218" w:rsidRPr="00844597" w:rsidTr="004B49BF">
        <w:trPr>
          <w:trHeight w:val="530"/>
        </w:trPr>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8. Solicitantul respectă regula  privind cumulul ajutoarelor de stat?</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r w:rsidR="001F6218" w:rsidRPr="00844597" w:rsidTr="004B49BF">
        <w:trPr>
          <w:trHeight w:val="814"/>
        </w:trPr>
        <w:tc>
          <w:tcPr>
            <w:tcW w:w="943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sz w:val="24"/>
                <w:szCs w:val="24"/>
                <w:u w:val="single"/>
              </w:rPr>
            </w:pPr>
            <w:r w:rsidRPr="00844597">
              <w:rPr>
                <w:rFonts w:ascii="Times New Roman" w:hAnsi="Times New Roman" w:cs="Times New Roman"/>
                <w:b/>
                <w:sz w:val="24"/>
                <w:szCs w:val="24"/>
              </w:rPr>
              <w:t>B.Verificarea condițiilor de eligibilitate ale proiectului</w:t>
            </w:r>
          </w:p>
        </w:tc>
      </w:tr>
      <w:tr w:rsidR="001F6218" w:rsidRPr="00844597" w:rsidTr="004B49BF">
        <w:tc>
          <w:tcPr>
            <w:tcW w:w="7052" w:type="dxa"/>
            <w:tcBorders>
              <w:top w:val="single" w:sz="4" w:space="0" w:color="auto"/>
              <w:left w:val="single" w:sz="4" w:space="0" w:color="auto"/>
              <w:bottom w:val="single" w:sz="4" w:space="0" w:color="auto"/>
              <w:right w:val="single" w:sz="4" w:space="0" w:color="auto"/>
            </w:tcBorders>
            <w:hideMark/>
          </w:tcPr>
          <w:p w:rsidR="001F6218" w:rsidRDefault="001F6218"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EG1 Solicitantul trebuie să se încadreze în categoria beneficiarilor eligibili </w:t>
            </w:r>
          </w:p>
          <w:p w:rsidR="007779D7" w:rsidRPr="00844597" w:rsidRDefault="007779D7"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b/>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p>
        </w:tc>
      </w:tr>
      <w:tr w:rsidR="001F6218" w:rsidRPr="00844597" w:rsidTr="004B49BF">
        <w:tc>
          <w:tcPr>
            <w:tcW w:w="7052" w:type="dxa"/>
            <w:tcBorders>
              <w:top w:val="single" w:sz="4" w:space="0" w:color="auto"/>
              <w:left w:val="single" w:sz="4" w:space="0" w:color="auto"/>
              <w:bottom w:val="single" w:sz="4" w:space="0" w:color="auto"/>
              <w:right w:val="single" w:sz="4" w:space="0" w:color="auto"/>
            </w:tcBorders>
            <w:hideMark/>
          </w:tcPr>
          <w:p w:rsidR="001F6218" w:rsidRDefault="004B49BF" w:rsidP="00036E4A">
            <w:pPr>
              <w:pStyle w:val="NoSpacing"/>
              <w:spacing w:line="276" w:lineRule="auto"/>
              <w:jc w:val="both"/>
              <w:rPr>
                <w:rFonts w:ascii="Times New Roman" w:hAnsi="Times New Roman"/>
                <w:sz w:val="24"/>
                <w:szCs w:val="24"/>
              </w:rPr>
            </w:pPr>
            <w:r w:rsidRPr="007779D7">
              <w:rPr>
                <w:rFonts w:ascii="Times New Roman" w:hAnsi="Times New Roman"/>
                <w:sz w:val="24"/>
                <w:szCs w:val="24"/>
              </w:rPr>
              <w:t>EG2</w:t>
            </w:r>
            <w:r w:rsidR="009577D8" w:rsidRPr="007779D7">
              <w:rPr>
                <w:rFonts w:ascii="Times New Roman" w:hAnsi="Times New Roman"/>
                <w:sz w:val="24"/>
                <w:szCs w:val="24"/>
              </w:rPr>
              <w:t xml:space="preserve"> Investiția trebuie să fie în corelare cu strategia de dezvoltare locală aprobată, corespunzătoare domeniului de investiții</w:t>
            </w:r>
          </w:p>
          <w:p w:rsidR="007779D7" w:rsidRPr="007779D7" w:rsidRDefault="007779D7" w:rsidP="00036E4A">
            <w:pPr>
              <w:pStyle w:val="NoSpacing"/>
              <w:spacing w:line="276" w:lineRule="auto"/>
              <w:jc w:val="both"/>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p>
        </w:tc>
      </w:tr>
      <w:tr w:rsidR="004B49BF" w:rsidRPr="00844597" w:rsidTr="004B49BF">
        <w:tc>
          <w:tcPr>
            <w:tcW w:w="7052" w:type="dxa"/>
            <w:tcBorders>
              <w:top w:val="single" w:sz="4" w:space="0" w:color="auto"/>
              <w:left w:val="single" w:sz="4" w:space="0" w:color="auto"/>
              <w:bottom w:val="single" w:sz="4" w:space="0" w:color="auto"/>
              <w:right w:val="single" w:sz="4" w:space="0" w:color="auto"/>
            </w:tcBorders>
          </w:tcPr>
          <w:p w:rsidR="004B49BF" w:rsidRPr="004B49BF" w:rsidRDefault="004B49BF" w:rsidP="004B49BF">
            <w:pPr>
              <w:pStyle w:val="NoSpacing"/>
              <w:spacing w:line="276" w:lineRule="auto"/>
              <w:jc w:val="both"/>
              <w:rPr>
                <w:rFonts w:ascii="Times New Roman" w:hAnsi="Times New Roman"/>
                <w:sz w:val="24"/>
                <w:szCs w:val="24"/>
              </w:rPr>
            </w:pPr>
            <w:r w:rsidRPr="004B49BF">
              <w:rPr>
                <w:rFonts w:ascii="Times New Roman" w:hAnsi="Times New Roman"/>
                <w:sz w:val="24"/>
                <w:szCs w:val="24"/>
              </w:rPr>
              <w:t>EG</w:t>
            </w:r>
            <w:r>
              <w:rPr>
                <w:rFonts w:ascii="Times New Roman" w:hAnsi="Times New Roman"/>
                <w:sz w:val="24"/>
                <w:szCs w:val="24"/>
              </w:rPr>
              <w:t>3</w:t>
            </w:r>
            <w:r w:rsidRPr="004B49BF">
              <w:rPr>
                <w:rFonts w:ascii="Times New Roman" w:hAnsi="Times New Roman"/>
                <w:sz w:val="24"/>
                <w:szCs w:val="24"/>
              </w:rPr>
              <w:t xml:space="preserve"> </w:t>
            </w:r>
            <w:r>
              <w:rPr>
                <w:rFonts w:ascii="Times New Roman" w:hAnsi="Times New Roman"/>
                <w:sz w:val="24"/>
                <w:szCs w:val="24"/>
              </w:rPr>
              <w:t>I</w:t>
            </w:r>
            <w:r w:rsidRPr="004B49BF">
              <w:rPr>
                <w:rFonts w:ascii="Times New Roman" w:hAnsi="Times New Roman"/>
                <w:sz w:val="24"/>
                <w:szCs w:val="24"/>
              </w:rPr>
              <w:t xml:space="preserve">nvestiția se încadrează în cel puțin una dintre acțiunile eligibile din fișa măsurii </w:t>
            </w:r>
          </w:p>
          <w:p w:rsidR="004B49BF" w:rsidRPr="004B49BF" w:rsidRDefault="004B49BF" w:rsidP="009577D8">
            <w:pPr>
              <w:pStyle w:val="NoSpacing"/>
              <w:spacing w:line="276" w:lineRule="auto"/>
              <w:jc w:val="both"/>
              <w:rPr>
                <w:rFonts w:ascii="Times New Roman" w:hAnsi="Times New Roman"/>
                <w:strike/>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p>
        </w:tc>
      </w:tr>
      <w:tr w:rsidR="001F6218" w:rsidRPr="00844597" w:rsidTr="004B49BF">
        <w:tc>
          <w:tcPr>
            <w:tcW w:w="7052" w:type="dxa"/>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EG4 Investiția trebuie să demonstreze necesitatea, oportunitatea și potențialul economic al acesteia </w:t>
            </w:r>
          </w:p>
        </w:tc>
        <w:tc>
          <w:tcPr>
            <w:tcW w:w="563"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r>
      <w:tr w:rsidR="004B49BF" w:rsidRPr="00844597" w:rsidTr="004B49BF">
        <w:tc>
          <w:tcPr>
            <w:tcW w:w="7052" w:type="dxa"/>
            <w:tcBorders>
              <w:top w:val="single" w:sz="4" w:space="0" w:color="auto"/>
              <w:left w:val="single" w:sz="4" w:space="0" w:color="auto"/>
              <w:bottom w:val="single" w:sz="4" w:space="0" w:color="auto"/>
              <w:right w:val="single" w:sz="4" w:space="0" w:color="auto"/>
            </w:tcBorders>
          </w:tcPr>
          <w:p w:rsidR="004B49BF" w:rsidRPr="00354509" w:rsidRDefault="00354509" w:rsidP="00354509">
            <w:pPr>
              <w:pStyle w:val="NoSpacing"/>
              <w:spacing w:line="276" w:lineRule="auto"/>
              <w:jc w:val="both"/>
              <w:rPr>
                <w:rFonts w:ascii="Times New Roman" w:hAnsi="Times New Roman"/>
                <w:sz w:val="24"/>
                <w:szCs w:val="24"/>
              </w:rPr>
            </w:pPr>
            <w:r>
              <w:rPr>
                <w:rFonts w:ascii="Times New Roman" w:hAnsi="Times New Roman"/>
                <w:sz w:val="24"/>
                <w:szCs w:val="24"/>
              </w:rPr>
              <w:t xml:space="preserve">EG5 </w:t>
            </w:r>
            <w:r w:rsidRPr="00295E6E">
              <w:rPr>
                <w:rFonts w:ascii="Times New Roman" w:hAnsi="Times New Roman"/>
                <w:sz w:val="24"/>
                <w:szCs w:val="24"/>
              </w:rPr>
              <w:t xml:space="preserve">Solicitanul are obligatia de a prezenta dovada cofinantarii daca intensitatea va fi sub 100%-declaratie pe proprie raspundere la depunere </w:t>
            </w:r>
          </w:p>
        </w:tc>
        <w:tc>
          <w:tcPr>
            <w:tcW w:w="563" w:type="dxa"/>
            <w:tcBorders>
              <w:top w:val="single" w:sz="4" w:space="0" w:color="auto"/>
              <w:left w:val="single" w:sz="4" w:space="0" w:color="auto"/>
              <w:bottom w:val="single" w:sz="4" w:space="0" w:color="auto"/>
              <w:right w:val="single" w:sz="4" w:space="0" w:color="auto"/>
            </w:tcBorders>
            <w:vAlign w:val="center"/>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4B49BF" w:rsidRPr="00844597" w:rsidRDefault="004B49BF"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r>
      <w:tr w:rsidR="009577D8" w:rsidRPr="00844597" w:rsidTr="004B49BF">
        <w:tc>
          <w:tcPr>
            <w:tcW w:w="7052" w:type="dxa"/>
            <w:tcBorders>
              <w:top w:val="single" w:sz="4" w:space="0" w:color="auto"/>
              <w:left w:val="single" w:sz="4" w:space="0" w:color="auto"/>
              <w:bottom w:val="single" w:sz="4" w:space="0" w:color="auto"/>
              <w:right w:val="single" w:sz="4" w:space="0" w:color="auto"/>
            </w:tcBorders>
          </w:tcPr>
          <w:p w:rsidR="00354509" w:rsidRPr="00844597" w:rsidRDefault="009577D8" w:rsidP="00354509">
            <w:pPr>
              <w:pStyle w:val="BodyText3"/>
              <w:spacing w:before="120"/>
              <w:jc w:val="both"/>
              <w:rPr>
                <w:rFonts w:ascii="Times New Roman" w:hAnsi="Times New Roman"/>
                <w:sz w:val="24"/>
                <w:szCs w:val="24"/>
                <w:u w:val="single"/>
              </w:rPr>
            </w:pPr>
            <w:r w:rsidRPr="00844597">
              <w:rPr>
                <w:rFonts w:ascii="Times New Roman" w:hAnsi="Times New Roman"/>
                <w:sz w:val="24"/>
                <w:szCs w:val="24"/>
              </w:rPr>
              <w:t>EG</w:t>
            </w:r>
            <w:r w:rsidR="00354509">
              <w:rPr>
                <w:rFonts w:ascii="Times New Roman" w:hAnsi="Times New Roman"/>
                <w:sz w:val="24"/>
                <w:szCs w:val="24"/>
              </w:rPr>
              <w:t>6</w:t>
            </w:r>
            <w:r w:rsidRPr="00844597">
              <w:rPr>
                <w:rFonts w:ascii="Times New Roman" w:hAnsi="Times New Roman"/>
                <w:sz w:val="24"/>
                <w:szCs w:val="24"/>
              </w:rPr>
              <w:t xml:space="preserve"> </w:t>
            </w:r>
            <w:r w:rsidR="00354509" w:rsidRPr="00844597">
              <w:rPr>
                <w:rFonts w:ascii="Times New Roman" w:hAnsi="Times New Roman"/>
                <w:sz w:val="24"/>
                <w:szCs w:val="24"/>
              </w:rPr>
              <w:t>Solicitantul trebuie să se angajeze că va asigura mentenanța investiției pe o perioadă de minimum 5 ani de la data ultimei plaţi</w:t>
            </w:r>
          </w:p>
          <w:p w:rsidR="009577D8" w:rsidRPr="00844597" w:rsidRDefault="009577D8" w:rsidP="0054127E">
            <w:pPr>
              <w:spacing w:after="0" w:line="276" w:lineRule="auto"/>
              <w:jc w:val="both"/>
              <w:rPr>
                <w:rFonts w:ascii="Times New Roman" w:hAnsi="Times New Roman" w:cs="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9577D8" w:rsidRPr="00844597" w:rsidRDefault="00354509"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577D8" w:rsidRPr="00844597" w:rsidRDefault="00354509"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9577D8" w:rsidRPr="00844597" w:rsidRDefault="009577D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r>
      <w:tr w:rsidR="009577D8" w:rsidRPr="00844597" w:rsidTr="004B49BF">
        <w:tc>
          <w:tcPr>
            <w:tcW w:w="7052" w:type="dxa"/>
            <w:tcBorders>
              <w:top w:val="single" w:sz="4" w:space="0" w:color="auto"/>
              <w:left w:val="single" w:sz="4" w:space="0" w:color="auto"/>
              <w:bottom w:val="single" w:sz="4" w:space="0" w:color="auto"/>
              <w:right w:val="single" w:sz="4" w:space="0" w:color="auto"/>
            </w:tcBorders>
          </w:tcPr>
          <w:p w:rsidR="009577D8" w:rsidRPr="00844597" w:rsidRDefault="009577D8" w:rsidP="009577D8">
            <w:pPr>
              <w:spacing w:after="0" w:line="276" w:lineRule="auto"/>
              <w:jc w:val="both"/>
              <w:rPr>
                <w:rFonts w:ascii="Times New Roman" w:eastAsia="Times New Roman" w:hAnsi="Times New Roman" w:cs="Times New Roman"/>
                <w:sz w:val="24"/>
                <w:szCs w:val="24"/>
                <w:lang w:eastAsia="ro-RO"/>
              </w:rPr>
            </w:pPr>
            <w:r w:rsidRPr="00844597">
              <w:rPr>
                <w:rFonts w:ascii="Times New Roman" w:hAnsi="Times New Roman" w:cs="Times New Roman"/>
                <w:sz w:val="24"/>
                <w:szCs w:val="24"/>
              </w:rPr>
              <w:t>EG</w:t>
            </w:r>
            <w:r w:rsidR="00354509">
              <w:rPr>
                <w:rFonts w:ascii="Times New Roman" w:hAnsi="Times New Roman" w:cs="Times New Roman"/>
                <w:sz w:val="24"/>
                <w:szCs w:val="24"/>
              </w:rPr>
              <w:t>7</w:t>
            </w:r>
            <w:r w:rsidRPr="00844597">
              <w:rPr>
                <w:rFonts w:ascii="Times New Roman" w:hAnsi="Times New Roman" w:cs="Times New Roman"/>
                <w:sz w:val="24"/>
                <w:szCs w:val="24"/>
              </w:rPr>
              <w:t xml:space="preserve"> </w:t>
            </w:r>
            <w:proofErr w:type="spellStart"/>
            <w:r w:rsidR="00EC7B97">
              <w:rPr>
                <w:rFonts w:ascii="Times New Roman" w:eastAsia="Times New Roman" w:hAnsi="Times New Roman" w:cs="Times New Roman"/>
                <w:sz w:val="24"/>
                <w:szCs w:val="24"/>
                <w:lang w:val="en-US" w:eastAsia="ro-RO"/>
              </w:rPr>
              <w:t>I</w:t>
            </w:r>
            <w:r w:rsidRPr="00844597">
              <w:rPr>
                <w:rFonts w:ascii="Times New Roman" w:eastAsia="Times New Roman" w:hAnsi="Times New Roman" w:cs="Times New Roman"/>
                <w:sz w:val="24"/>
                <w:szCs w:val="24"/>
                <w:lang w:val="en-US" w:eastAsia="ro-RO"/>
              </w:rPr>
              <w:t>nvestitiile</w:t>
            </w:r>
            <w:proofErr w:type="spellEnd"/>
            <w:r w:rsidRPr="00844597">
              <w:rPr>
                <w:rFonts w:ascii="Times New Roman" w:eastAsia="Times New Roman" w:hAnsi="Times New Roman" w:cs="Times New Roman"/>
                <w:sz w:val="24"/>
                <w:szCs w:val="24"/>
                <w:lang w:val="en-US" w:eastAsia="ro-RO"/>
              </w:rPr>
              <w:t xml:space="preserve"> se </w:t>
            </w:r>
            <w:proofErr w:type="spellStart"/>
            <w:r w:rsidRPr="00844597">
              <w:rPr>
                <w:rFonts w:ascii="Times New Roman" w:eastAsia="Times New Roman" w:hAnsi="Times New Roman" w:cs="Times New Roman"/>
                <w:sz w:val="24"/>
                <w:szCs w:val="24"/>
                <w:lang w:val="en-US" w:eastAsia="ro-RO"/>
              </w:rPr>
              <w:t>vor</w:t>
            </w:r>
            <w:proofErr w:type="spellEnd"/>
            <w:r w:rsidRPr="00844597">
              <w:rPr>
                <w:rFonts w:ascii="Times New Roman" w:eastAsia="Times New Roman" w:hAnsi="Times New Roman" w:cs="Times New Roman"/>
                <w:sz w:val="24"/>
                <w:szCs w:val="24"/>
                <w:lang w:val="en-US" w:eastAsia="ro-RO"/>
              </w:rPr>
              <w:t xml:space="preserve"> </w:t>
            </w:r>
            <w:proofErr w:type="spellStart"/>
            <w:r w:rsidRPr="00844597">
              <w:rPr>
                <w:rFonts w:ascii="Times New Roman" w:eastAsia="Times New Roman" w:hAnsi="Times New Roman" w:cs="Times New Roman"/>
                <w:sz w:val="24"/>
                <w:szCs w:val="24"/>
                <w:lang w:val="en-US" w:eastAsia="ro-RO"/>
              </w:rPr>
              <w:t>realiza</w:t>
            </w:r>
            <w:proofErr w:type="spellEnd"/>
            <w:r w:rsidRPr="00844597">
              <w:rPr>
                <w:rFonts w:ascii="Times New Roman" w:eastAsia="Times New Roman" w:hAnsi="Times New Roman" w:cs="Times New Roman"/>
                <w:sz w:val="24"/>
                <w:szCs w:val="24"/>
                <w:lang w:val="en-US" w:eastAsia="ro-RO"/>
              </w:rPr>
              <w:t xml:space="preserve"> </w:t>
            </w:r>
            <w:proofErr w:type="spellStart"/>
            <w:r w:rsidRPr="00844597">
              <w:rPr>
                <w:rFonts w:ascii="Times New Roman" w:eastAsia="Times New Roman" w:hAnsi="Times New Roman" w:cs="Times New Roman"/>
                <w:sz w:val="24"/>
                <w:szCs w:val="24"/>
                <w:lang w:val="en-US" w:eastAsia="ro-RO"/>
              </w:rPr>
              <w:t>pe</w:t>
            </w:r>
            <w:proofErr w:type="spellEnd"/>
            <w:r w:rsidRPr="00844597">
              <w:rPr>
                <w:rFonts w:ascii="Times New Roman" w:eastAsia="Times New Roman" w:hAnsi="Times New Roman" w:cs="Times New Roman"/>
                <w:sz w:val="24"/>
                <w:szCs w:val="24"/>
                <w:lang w:val="en-US" w:eastAsia="ro-RO"/>
              </w:rPr>
              <w:t xml:space="preserve"> </w:t>
            </w:r>
            <w:proofErr w:type="spellStart"/>
            <w:r w:rsidRPr="00844597">
              <w:rPr>
                <w:rFonts w:ascii="Times New Roman" w:eastAsia="Times New Roman" w:hAnsi="Times New Roman" w:cs="Times New Roman"/>
                <w:sz w:val="24"/>
                <w:szCs w:val="24"/>
                <w:lang w:val="en-US" w:eastAsia="ro-RO"/>
              </w:rPr>
              <w:t>teritoriul</w:t>
            </w:r>
            <w:proofErr w:type="spellEnd"/>
            <w:r w:rsidRPr="00844597">
              <w:rPr>
                <w:rFonts w:ascii="Times New Roman" w:eastAsia="Times New Roman" w:hAnsi="Times New Roman" w:cs="Times New Roman"/>
                <w:sz w:val="24"/>
                <w:szCs w:val="24"/>
                <w:lang w:val="en-US" w:eastAsia="ro-RO"/>
              </w:rPr>
              <w:t xml:space="preserve"> GAL</w:t>
            </w:r>
          </w:p>
          <w:p w:rsidR="009577D8" w:rsidRPr="00844597" w:rsidRDefault="009577D8" w:rsidP="009577D8">
            <w:pPr>
              <w:spacing w:after="0" w:line="276" w:lineRule="auto"/>
              <w:jc w:val="both"/>
              <w:rPr>
                <w:rFonts w:ascii="Times New Roman" w:hAnsi="Times New Roman" w:cs="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9577D8" w:rsidRPr="00844597" w:rsidRDefault="00354509"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577D8" w:rsidRPr="00844597" w:rsidRDefault="00354509"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1016" w:type="dxa"/>
            <w:tcBorders>
              <w:top w:val="single" w:sz="4" w:space="0" w:color="auto"/>
              <w:left w:val="single" w:sz="4" w:space="0" w:color="auto"/>
              <w:bottom w:val="single" w:sz="4" w:space="0" w:color="auto"/>
              <w:right w:val="single" w:sz="4" w:space="0" w:color="auto"/>
            </w:tcBorders>
            <w:shd w:val="clear" w:color="auto" w:fill="A6A6A6"/>
          </w:tcPr>
          <w:p w:rsidR="009577D8" w:rsidRPr="00844597" w:rsidRDefault="009577D8"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r>
    </w:tbl>
    <w:p w:rsidR="009577D8" w:rsidRPr="00844597" w:rsidRDefault="009577D8" w:rsidP="001F6218">
      <w:pPr>
        <w:pStyle w:val="BodyText3"/>
        <w:spacing w:before="120"/>
        <w:jc w:val="both"/>
        <w:rPr>
          <w:rFonts w:ascii="Times New Roman" w:hAnsi="Times New Roman"/>
          <w:sz w:val="24"/>
          <w:szCs w:val="24"/>
          <w:u w:val="single"/>
        </w:rPr>
      </w:pPr>
    </w:p>
    <w:p w:rsidR="001F6218" w:rsidRPr="00844597" w:rsidRDefault="001F6218" w:rsidP="001F6218">
      <w:pPr>
        <w:pStyle w:val="BodyText3"/>
        <w:spacing w:before="120"/>
        <w:jc w:val="both"/>
        <w:rPr>
          <w:rFonts w:ascii="Times New Roman" w:hAnsi="Times New Roman"/>
          <w:sz w:val="24"/>
          <w:szCs w:val="24"/>
          <w:u w:val="single"/>
        </w:rPr>
      </w:pPr>
      <w:r w:rsidRPr="00844597">
        <w:rPr>
          <w:rFonts w:ascii="Times New Roman" w:hAnsi="Times New Roman"/>
          <w:sz w:val="24"/>
          <w:szCs w:val="24"/>
          <w:u w:val="single"/>
        </w:rPr>
        <w:t xml:space="preserve">Atenție! </w:t>
      </w:r>
    </w:p>
    <w:p w:rsidR="001F6218" w:rsidRPr="00844597" w:rsidRDefault="001F6218" w:rsidP="001F6218">
      <w:pPr>
        <w:pStyle w:val="BodyText3"/>
        <w:spacing w:before="120"/>
        <w:jc w:val="both"/>
        <w:rPr>
          <w:rFonts w:ascii="Times New Roman" w:hAnsi="Times New Roman"/>
          <w:i/>
          <w:sz w:val="24"/>
          <w:szCs w:val="24"/>
        </w:rPr>
      </w:pPr>
      <w:r w:rsidRPr="00844597">
        <w:rPr>
          <w:rFonts w:ascii="Times New Roman" w:hAnsi="Times New Roman"/>
          <w:i/>
          <w:sz w:val="24"/>
          <w:szCs w:val="24"/>
        </w:rPr>
        <w:lastRenderedPageBreak/>
        <w:t>Se</w:t>
      </w:r>
      <w:r w:rsidRPr="00844597">
        <w:rPr>
          <w:rFonts w:ascii="Times New Roman" w:eastAsia="Calibri" w:hAnsi="Times New Roman"/>
          <w:i/>
          <w:sz w:val="24"/>
          <w:szCs w:val="24"/>
        </w:rPr>
        <w:t xml:space="preserve"> va prelua matricea de verificare a Bugetului indicativ și a Planului Financiar</w:t>
      </w:r>
      <w:r w:rsidRPr="00844597">
        <w:rPr>
          <w:rFonts w:ascii="Times New Roman" w:hAnsi="Times New Roman"/>
          <w:i/>
          <w:sz w:val="24"/>
          <w:szCs w:val="24"/>
        </w:rPr>
        <w:t xml:space="preserve"> din formularul aferent sub-măsurii din PNDR cu investiții similare, în vigoare la momentul lansării apelului de selecție de către GAL.</w:t>
      </w:r>
    </w:p>
    <w:p w:rsidR="001F6218" w:rsidRPr="00844597" w:rsidRDefault="001F6218" w:rsidP="001F6218">
      <w:pPr>
        <w:pStyle w:val="BodyText3"/>
        <w:spacing w:before="120"/>
        <w:jc w:val="both"/>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1061"/>
        <w:gridCol w:w="82"/>
        <w:gridCol w:w="484"/>
        <w:gridCol w:w="484"/>
        <w:gridCol w:w="858"/>
      </w:tblGrid>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r w:rsidRPr="00844597">
              <w:rPr>
                <w:rFonts w:ascii="Times New Roman" w:hAnsi="Times New Roman" w:cs="Times New Roman"/>
                <w:b/>
                <w:sz w:val="24"/>
                <w:szCs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DA</w:t>
            </w:r>
          </w:p>
        </w:tc>
        <w:tc>
          <w:tcPr>
            <w:tcW w:w="259" w:type="pct"/>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NU</w:t>
            </w:r>
          </w:p>
        </w:tc>
        <w:tc>
          <w:tcPr>
            <w:tcW w:w="459" w:type="pct"/>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Nu este cazul</w:t>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1F6218" w:rsidRPr="00844597" w:rsidRDefault="001F6218" w:rsidP="008E4C5C">
            <w:pPr>
              <w:spacing w:before="120" w:after="120" w:line="240" w:lineRule="auto"/>
              <w:jc w:val="both"/>
              <w:rPr>
                <w:rFonts w:ascii="Times New Roman" w:hAnsi="Times New Roman" w:cs="Times New Roman"/>
                <w:b/>
                <w:i/>
                <w:sz w:val="24"/>
                <w:szCs w:val="24"/>
              </w:rPr>
            </w:pPr>
            <w:r w:rsidRPr="00844597">
              <w:rPr>
                <w:rFonts w:ascii="Times New Roman" w:hAnsi="Times New Roman" w:cs="Times New Roman"/>
                <w:b/>
                <w:i/>
                <w:sz w:val="24"/>
                <w:szCs w:val="24"/>
              </w:rPr>
              <w:t>Da cu diferenţe*</w:t>
            </w:r>
          </w:p>
          <w:p w:rsidR="001F6218" w:rsidRPr="00844597" w:rsidRDefault="001F6218" w:rsidP="008E4C5C">
            <w:pPr>
              <w:spacing w:before="120" w:after="120" w:line="240" w:lineRule="auto"/>
              <w:jc w:val="both"/>
              <w:rPr>
                <w:rFonts w:ascii="Times New Roman" w:hAnsi="Times New Roman" w:cs="Times New Roman"/>
                <w:b/>
                <w:sz w:val="24"/>
                <w:szCs w:val="24"/>
              </w:rPr>
            </w:pPr>
            <w:r w:rsidRPr="00844597">
              <w:rPr>
                <w:rFonts w:ascii="Times New Roman" w:hAnsi="Times New Roman" w:cs="Times New Roman"/>
                <w:sz w:val="24"/>
                <w:szCs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2.</w:t>
            </w:r>
            <w:r w:rsidRPr="00844597">
              <w:rPr>
                <w:rFonts w:ascii="Times New Roman" w:hAnsi="Times New Roman" w:cs="Times New Roman"/>
                <w:sz w:val="24"/>
                <w:szCs w:val="24"/>
              </w:rPr>
              <w:t xml:space="preserve"> Verificarea corectitudinii ratei de schimb. Rata de conversie între Euro şi moneda naţională pentru România este cea publicată de Banca Central Europeană pe Internet la adresa : </w:t>
            </w:r>
            <w:hyperlink r:id="rId7" w:history="1">
              <w:r w:rsidRPr="00844597">
                <w:rPr>
                  <w:rStyle w:val="Hyperlink"/>
                  <w:rFonts w:ascii="Times New Roman" w:hAnsi="Times New Roman" w:cs="Times New Roman"/>
                  <w:sz w:val="24"/>
                  <w:szCs w:val="24"/>
                </w:rPr>
                <w:t>http://www.ecb.int/index.html</w:t>
              </w:r>
            </w:hyperlink>
            <w:r w:rsidRPr="00844597">
              <w:rPr>
                <w:rFonts w:ascii="Times New Roman" w:hAnsi="Times New Roman" w:cs="Times New Roman"/>
                <w:sz w:val="24"/>
                <w:szCs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spacing w:val="-4"/>
                <w:sz w:val="24"/>
                <w:szCs w:val="24"/>
              </w:rPr>
            </w:pPr>
            <w:r w:rsidRPr="00844597">
              <w:rPr>
                <w:rFonts w:ascii="Times New Roman" w:hAnsi="Times New Roman" w:cs="Times New Roman"/>
                <w:b/>
                <w:sz w:val="24"/>
                <w:szCs w:val="24"/>
              </w:rPr>
              <w:t>3.</w:t>
            </w:r>
            <w:r w:rsidRPr="00844597">
              <w:rPr>
                <w:rFonts w:ascii="Times New Roman" w:hAnsi="Times New Roman" w:cs="Times New Roman"/>
                <w:sz w:val="24"/>
                <w:szCs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F6218" w:rsidRPr="00844597" w:rsidRDefault="001F6218" w:rsidP="008E4C5C">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spacing w:before="120" w:after="120" w:line="240" w:lineRule="auto"/>
              <w:rPr>
                <w:rFonts w:ascii="Times New Roman" w:hAnsi="Times New Roman" w:cs="Times New Roman"/>
                <w:sz w:val="24"/>
                <w:szCs w:val="24"/>
              </w:rPr>
            </w:pPr>
            <w:r w:rsidRPr="00844597">
              <w:rPr>
                <w:rFonts w:ascii="Times New Roman" w:hAnsi="Times New Roman" w:cs="Times New Roman"/>
                <w:b/>
                <w:sz w:val="24"/>
                <w:szCs w:val="24"/>
              </w:rPr>
              <w:t>4</w:t>
            </w:r>
            <w:r w:rsidRPr="00844597">
              <w:rPr>
                <w:rFonts w:ascii="Times New Roman" w:hAnsi="Times New Roman" w:cs="Times New Roman"/>
                <w:sz w:val="24"/>
                <w:szCs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1F6218" w:rsidRPr="00844597" w:rsidRDefault="001F6218" w:rsidP="008E4C5C">
            <w:pPr>
              <w:pBdr>
                <w:left w:val="single" w:sz="8" w:space="0" w:color="auto"/>
              </w:pBdr>
              <w:spacing w:before="120" w:after="120" w:line="240" w:lineRule="auto"/>
              <w:rPr>
                <w:rFonts w:ascii="Times New Roman" w:hAnsi="Times New Roman" w:cs="Times New Roman"/>
                <w:b/>
                <w:i/>
                <w:sz w:val="24"/>
                <w:szCs w:val="24"/>
              </w:rPr>
            </w:pPr>
            <w:r w:rsidRPr="00844597">
              <w:rPr>
                <w:rFonts w:ascii="Times New Roman" w:hAnsi="Times New Roman" w:cs="Times New Roman"/>
                <w:b/>
                <w:i/>
                <w:sz w:val="24"/>
                <w:szCs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spacing w:val="-4"/>
                <w:sz w:val="24"/>
                <w:szCs w:val="24"/>
              </w:rPr>
            </w:pPr>
            <w:r w:rsidRPr="00844597">
              <w:rPr>
                <w:rFonts w:ascii="Times New Roman" w:hAnsi="Times New Roman" w:cs="Times New Roman"/>
                <w:b/>
                <w:sz w:val="24"/>
                <w:szCs w:val="24"/>
              </w:rPr>
              <w:t>5.</w:t>
            </w:r>
            <w:r w:rsidRPr="00844597">
              <w:rPr>
                <w:rFonts w:ascii="Times New Roman" w:hAnsi="Times New Roman" w:cs="Times New Roman"/>
                <w:sz w:val="24"/>
                <w:szCs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spacing w:val="-4"/>
                <w:sz w:val="24"/>
                <w:szCs w:val="24"/>
              </w:rPr>
            </w:pPr>
            <w:r w:rsidRPr="00844597">
              <w:rPr>
                <w:rFonts w:ascii="Times New Roman" w:hAnsi="Times New Roman" w:cs="Times New Roman"/>
                <w:b/>
                <w:sz w:val="24"/>
                <w:szCs w:val="24"/>
              </w:rPr>
              <w:t>6</w:t>
            </w:r>
            <w:r w:rsidRPr="00844597">
              <w:rPr>
                <w:rFonts w:ascii="Times New Roman" w:hAnsi="Times New Roman" w:cs="Times New Roman"/>
                <w:sz w:val="24"/>
                <w:szCs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p>
        </w:tc>
      </w:tr>
      <w:tr w:rsidR="001F6218" w:rsidRPr="00844597" w:rsidTr="008E4C5C">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i/>
                <w:sz w:val="24"/>
                <w:szCs w:val="24"/>
              </w:rPr>
            </w:pPr>
            <w:r w:rsidRPr="00844597">
              <w:rPr>
                <w:rFonts w:ascii="Times New Roman" w:hAnsi="Times New Roman" w:cs="Times New Roman"/>
                <w:b/>
                <w:sz w:val="24"/>
                <w:szCs w:val="24"/>
              </w:rPr>
              <w:t xml:space="preserve">D. Verificarea rezonabilităţii preţurilor </w:t>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1</w:t>
            </w:r>
            <w:r w:rsidRPr="00844597">
              <w:rPr>
                <w:rFonts w:ascii="Times New Roman" w:hAnsi="Times New Roman" w:cs="Times New Roman"/>
                <w:sz w:val="24"/>
                <w:szCs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sz w:val="24"/>
                <w:szCs w:val="24"/>
              </w:rPr>
              <w:sym w:font="Wingdings" w:char="F06F"/>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2</w:t>
            </w:r>
            <w:r w:rsidRPr="00844597">
              <w:rPr>
                <w:rFonts w:ascii="Times New Roman" w:hAnsi="Times New Roman" w:cs="Times New Roman"/>
                <w:sz w:val="24"/>
                <w:szCs w:val="24"/>
                <w:lang w:val="pt-BR"/>
              </w:rPr>
              <w:t xml:space="preserve"> </w:t>
            </w:r>
            <w:r w:rsidRPr="00844597">
              <w:rPr>
                <w:rFonts w:ascii="Times New Roman" w:hAnsi="Times New Roman" w:cs="Times New Roman"/>
                <w:spacing w:val="-4"/>
                <w:sz w:val="24"/>
                <w:szCs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sz w:val="24"/>
                <w:szCs w:val="24"/>
              </w:rPr>
              <w:sym w:font="Wingdings" w:char="F06F"/>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spacing w:before="120" w:after="120" w:line="240" w:lineRule="auto"/>
              <w:jc w:val="both"/>
              <w:rPr>
                <w:rFonts w:ascii="Times New Roman" w:hAnsi="Times New Roman" w:cs="Times New Roman"/>
                <w:sz w:val="24"/>
                <w:szCs w:val="24"/>
              </w:rPr>
            </w:pPr>
            <w:r w:rsidRPr="00844597">
              <w:rPr>
                <w:rFonts w:ascii="Times New Roman" w:hAnsi="Times New Roman" w:cs="Times New Roman"/>
                <w:b/>
                <w:sz w:val="24"/>
                <w:szCs w:val="24"/>
              </w:rPr>
              <w:lastRenderedPageBreak/>
              <w:t>3</w:t>
            </w:r>
            <w:r w:rsidRPr="00844597">
              <w:rPr>
                <w:rFonts w:ascii="Times New Roman" w:hAnsi="Times New Roman" w:cs="Times New Roman"/>
                <w:sz w:val="24"/>
                <w:szCs w:val="24"/>
                <w:lang w:val="it-IT"/>
              </w:rPr>
              <w:t xml:space="preserve"> Dacă la pct. 4.1. răspunsul este </w:t>
            </w:r>
            <w:r w:rsidRPr="00844597">
              <w:rPr>
                <w:rFonts w:ascii="Times New Roman" w:hAnsi="Times New Roman" w:cs="Times New Roman"/>
                <w:spacing w:val="-4"/>
                <w:sz w:val="24"/>
                <w:szCs w:val="24"/>
                <w:lang w:val="pt-BR"/>
              </w:rPr>
              <w:t>”DA”</w:t>
            </w:r>
            <w:r w:rsidRPr="00844597">
              <w:rPr>
                <w:rFonts w:ascii="Times New Roman" w:hAnsi="Times New Roman" w:cs="Times New Roman"/>
                <w:sz w:val="24"/>
                <w:szCs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spacing w:before="120" w:after="120" w:line="240" w:lineRule="auto"/>
              <w:jc w:val="both"/>
              <w:rPr>
                <w:rFonts w:ascii="Times New Roman" w:hAnsi="Times New Roman" w:cs="Times New Roman"/>
                <w:sz w:val="24"/>
                <w:szCs w:val="24"/>
              </w:rPr>
            </w:pPr>
            <w:r w:rsidRPr="00844597">
              <w:rPr>
                <w:rFonts w:ascii="Times New Roman" w:hAnsi="Times New Roman" w:cs="Times New Roman"/>
                <w:b/>
                <w:sz w:val="24"/>
                <w:szCs w:val="24"/>
              </w:rPr>
              <w:t>4</w:t>
            </w:r>
            <w:r w:rsidRPr="00844597">
              <w:rPr>
                <w:rFonts w:ascii="Times New Roman" w:hAnsi="Times New Roman" w:cs="Times New Roman"/>
                <w:sz w:val="24"/>
                <w:szCs w:val="24"/>
                <w:lang w:val="pt-BR"/>
              </w:rPr>
              <w:t xml:space="preserve"> </w:t>
            </w:r>
            <w:r w:rsidRPr="00844597">
              <w:rPr>
                <w:rFonts w:ascii="Times New Roman" w:hAnsi="Times New Roman" w:cs="Times New Roman"/>
                <w:sz w:val="24"/>
                <w:szCs w:val="24"/>
                <w:lang w:val="it-IT"/>
              </w:rPr>
              <w:t>Pentru lucrări, există în Studiul de Fezabilitate/ Documentația de Avizare a Lucrărilor de Intervenții declaraţia proiectantului semnată şi ştampilată privind sursa de preţuri</w:t>
            </w:r>
            <w:r w:rsidRPr="00844597">
              <w:rPr>
                <w:rFonts w:ascii="Times New Roman" w:hAnsi="Times New Roman" w:cs="Times New Roman"/>
                <w:spacing w:val="-10"/>
                <w:sz w:val="24"/>
                <w:szCs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spacing w:before="120" w:after="120" w:line="240" w:lineRule="auto"/>
              <w:jc w:val="both"/>
              <w:rPr>
                <w:rFonts w:ascii="Times New Roman" w:hAnsi="Times New Roman" w:cs="Times New Roman"/>
                <w:sz w:val="24"/>
                <w:szCs w:val="24"/>
              </w:rPr>
            </w:pPr>
            <w:r w:rsidRPr="00844597">
              <w:rPr>
                <w:rFonts w:ascii="Times New Roman" w:hAnsi="Times New Roman" w:cs="Times New Roman"/>
                <w:b/>
                <w:sz w:val="24"/>
                <w:szCs w:val="24"/>
              </w:rPr>
              <w:t>5</w:t>
            </w:r>
            <w:r w:rsidRPr="00844597">
              <w:rPr>
                <w:rFonts w:ascii="Times New Roman" w:hAnsi="Times New Roman" w:cs="Times New Roman"/>
                <w:sz w:val="24"/>
                <w:szCs w:val="24"/>
                <w:lang w:val="pt-BR"/>
              </w:rPr>
              <w:t xml:space="preserve"> </w:t>
            </w:r>
            <w:r w:rsidRPr="00844597">
              <w:rPr>
                <w:rFonts w:ascii="Times New Roman" w:hAnsi="Times New Roman" w:cs="Times New Roman"/>
                <w:sz w:val="24"/>
                <w:szCs w:val="24"/>
                <w:lang w:val="it-IT"/>
              </w:rPr>
              <w:t xml:space="preserve">La fundamentarea costului investiţiei de bază s-a ţinut cont de </w:t>
            </w:r>
            <w:r w:rsidRPr="00844597">
              <w:rPr>
                <w:rFonts w:ascii="Times New Roman" w:hAnsi="Times New Roman" w:cs="Times New Roman"/>
                <w:spacing w:val="-10"/>
                <w:sz w:val="24"/>
                <w:szCs w:val="24"/>
              </w:rPr>
              <w:t xml:space="preserve">standardul de cost stabilit prin HG nr.363/2010, cu modificările și completările ulterioare </w:t>
            </w:r>
            <w:r w:rsidRPr="00844597">
              <w:rPr>
                <w:rFonts w:ascii="Times New Roman" w:hAnsi="Times New Roman" w:cs="Times New Roman"/>
                <w:sz w:val="24"/>
                <w:szCs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r w:rsidR="001F6218" w:rsidRPr="00844597" w:rsidTr="008E4C5C">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b/>
                <w:sz w:val="24"/>
                <w:szCs w:val="24"/>
              </w:rPr>
              <w:t xml:space="preserve">E. Verificarea Planului Financiar </w:t>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spacing w:before="120" w:after="120" w:line="240" w:lineRule="auto"/>
              <w:rPr>
                <w:rFonts w:ascii="Times New Roman" w:hAnsi="Times New Roman" w:cs="Times New Roman"/>
                <w:sz w:val="24"/>
                <w:szCs w:val="24"/>
              </w:rPr>
            </w:pPr>
            <w:r w:rsidRPr="00844597">
              <w:rPr>
                <w:rFonts w:ascii="Times New Roman" w:hAnsi="Times New Roman" w:cs="Times New Roman"/>
                <w:b/>
                <w:sz w:val="24"/>
                <w:szCs w:val="24"/>
              </w:rPr>
              <w:t xml:space="preserve">1 </w:t>
            </w:r>
            <w:r w:rsidRPr="00844597">
              <w:rPr>
                <w:rFonts w:ascii="Times New Roman" w:hAnsi="Times New Roman" w:cs="Times New Roman"/>
                <w:sz w:val="24"/>
                <w:szCs w:val="24"/>
              </w:rPr>
              <w:t>Planul financiar este corect completat şi respectă gradul de intervenţie publică stabilit de GAL prin fișa măsurii din SDL, fără a depăși:</w:t>
            </w:r>
          </w:p>
          <w:p w:rsidR="001F6218" w:rsidRPr="00844597" w:rsidRDefault="001F6218" w:rsidP="008E4C5C">
            <w:pPr>
              <w:spacing w:before="120" w:after="120" w:line="240" w:lineRule="auto"/>
              <w:contextualSpacing/>
              <w:jc w:val="both"/>
              <w:rPr>
                <w:rFonts w:ascii="Times New Roman" w:hAnsi="Times New Roman" w:cs="Times New Roman"/>
                <w:sz w:val="24"/>
                <w:szCs w:val="24"/>
              </w:rPr>
            </w:pPr>
            <w:r w:rsidRPr="00844597">
              <w:rPr>
                <w:rFonts w:ascii="Times New Roman" w:hAnsi="Times New Roman" w:cs="Times New Roman"/>
                <w:sz w:val="24"/>
                <w:szCs w:val="24"/>
              </w:rPr>
              <w:t>•</w:t>
            </w:r>
            <w:r w:rsidRPr="00844597">
              <w:rPr>
                <w:rFonts w:ascii="Times New Roman" w:hAnsi="Times New Roman" w:cs="Times New Roman"/>
                <w:sz w:val="24"/>
                <w:szCs w:val="24"/>
              </w:rPr>
              <w:tab/>
              <w:t>pentru operațiunile generatoare de venit: 90%</w:t>
            </w:r>
          </w:p>
          <w:p w:rsidR="001F6218" w:rsidRPr="00844597" w:rsidRDefault="001F6218" w:rsidP="008E4C5C">
            <w:pPr>
              <w:spacing w:before="120" w:after="120" w:line="240" w:lineRule="auto"/>
              <w:contextualSpacing/>
              <w:jc w:val="both"/>
              <w:rPr>
                <w:rFonts w:ascii="Times New Roman" w:hAnsi="Times New Roman" w:cs="Times New Roman"/>
                <w:sz w:val="24"/>
                <w:szCs w:val="24"/>
              </w:rPr>
            </w:pPr>
            <w:r w:rsidRPr="00844597">
              <w:rPr>
                <w:rFonts w:ascii="Times New Roman" w:hAnsi="Times New Roman" w:cs="Times New Roman"/>
                <w:sz w:val="24"/>
                <w:szCs w:val="24"/>
              </w:rPr>
              <w:t>•</w:t>
            </w:r>
            <w:r w:rsidRPr="00844597">
              <w:rPr>
                <w:rFonts w:ascii="Times New Roman" w:hAnsi="Times New Roman" w:cs="Times New Roman"/>
                <w:sz w:val="24"/>
                <w:szCs w:val="24"/>
              </w:rPr>
              <w:tab/>
              <w:t>pentru operațiunile generatoare de venit cu utilitate publică –100%</w:t>
            </w:r>
          </w:p>
          <w:p w:rsidR="001F6218" w:rsidRPr="00844597" w:rsidRDefault="001F6218" w:rsidP="008E4C5C">
            <w:pPr>
              <w:spacing w:before="120" w:after="120" w:line="240" w:lineRule="auto"/>
              <w:contextualSpacing/>
              <w:jc w:val="both"/>
              <w:rPr>
                <w:rFonts w:ascii="Times New Roman" w:hAnsi="Times New Roman" w:cs="Times New Roman"/>
                <w:b/>
                <w:spacing w:val="-6"/>
                <w:sz w:val="24"/>
                <w:szCs w:val="24"/>
              </w:rPr>
            </w:pPr>
            <w:r w:rsidRPr="00844597">
              <w:rPr>
                <w:rFonts w:ascii="Times New Roman" w:hAnsi="Times New Roman" w:cs="Times New Roman"/>
                <w:sz w:val="24"/>
                <w:szCs w:val="24"/>
              </w:rPr>
              <w:t>•</w:t>
            </w:r>
            <w:r w:rsidRPr="00844597">
              <w:rPr>
                <w:rFonts w:ascii="Times New Roman" w:hAnsi="Times New Roman" w:cs="Times New Roman"/>
                <w:sz w:val="24"/>
                <w:szCs w:val="24"/>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sz w:val="24"/>
                <w:szCs w:val="24"/>
              </w:rPr>
              <w:sym w:font="Wingdings" w:char="F06F"/>
            </w: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2</w:t>
            </w:r>
            <w:r w:rsidRPr="00844597">
              <w:rPr>
                <w:rFonts w:ascii="Times New Roman" w:hAnsi="Times New Roman" w:cs="Times New Roman"/>
                <w:sz w:val="24"/>
                <w:szCs w:val="24"/>
              </w:rPr>
              <w:t xml:space="preserve"> Proiectul se încadrează în plafonul maxim al sprijinului public nerambursabil stabilit de GAL prin fișa măsurii din SDL, fără a depăși valoarea maximă eligibilă nerambursabilă</w:t>
            </w:r>
            <w:r w:rsidRPr="00844597">
              <w:rPr>
                <w:rFonts w:ascii="Times New Roman" w:hAnsi="Times New Roman" w:cs="Times New Roman"/>
                <w:spacing w:val="-10"/>
                <w:sz w:val="24"/>
                <w:szCs w:val="24"/>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p>
        </w:tc>
      </w:tr>
      <w:tr w:rsidR="001F6218" w:rsidRPr="00844597" w:rsidTr="008E4C5C">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spacing w:before="120" w:after="120" w:line="240" w:lineRule="auto"/>
              <w:rPr>
                <w:rFonts w:ascii="Times New Roman" w:hAnsi="Times New Roman" w:cs="Times New Roman"/>
                <w:sz w:val="24"/>
                <w:szCs w:val="24"/>
              </w:rPr>
            </w:pPr>
            <w:r w:rsidRPr="00844597">
              <w:rPr>
                <w:rFonts w:ascii="Times New Roman" w:hAnsi="Times New Roman" w:cs="Times New Roman"/>
                <w:b/>
                <w:sz w:val="24"/>
                <w:szCs w:val="24"/>
              </w:rPr>
              <w:t>3</w:t>
            </w:r>
            <w:r w:rsidRPr="00844597">
              <w:rPr>
                <w:rFonts w:ascii="Times New Roman" w:hAnsi="Times New Roman" w:cs="Times New Roman"/>
                <w:sz w:val="24"/>
                <w:szCs w:val="24"/>
              </w:rPr>
              <w:t xml:space="preserve"> Avansul solicitat se încadrează într-un cuantum de până la 50% din valoarea totală a ajutorului  public nerambursabil?</w:t>
            </w:r>
          </w:p>
          <w:p w:rsidR="001F6218" w:rsidRPr="00844597" w:rsidRDefault="001F6218" w:rsidP="008E4C5C">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sz w:val="24"/>
                <w:szCs w:val="24"/>
              </w:rPr>
              <w:sym w:font="Wingdings" w:char="F06F"/>
            </w:r>
          </w:p>
        </w:tc>
      </w:tr>
      <w:tr w:rsidR="001F6218" w:rsidRPr="00844597" w:rsidTr="008E4C5C">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Verificare efectuată</w:t>
            </w:r>
          </w:p>
        </w:tc>
      </w:tr>
      <w:tr w:rsidR="001F6218" w:rsidRPr="00844597" w:rsidTr="008E4C5C">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6218" w:rsidRPr="00844597" w:rsidRDefault="001F6218" w:rsidP="008E4C5C">
            <w:pPr>
              <w:spacing w:before="120" w:after="120" w:line="240" w:lineRule="auto"/>
              <w:rPr>
                <w:rFonts w:ascii="Times New Roman" w:hAnsi="Times New Roman" w:cs="Times New Roman"/>
                <w:b/>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DA</w:t>
            </w:r>
          </w:p>
        </w:tc>
        <w:tc>
          <w:tcPr>
            <w:tcW w:w="561" w:type="pct"/>
            <w:gridSpan w:val="3"/>
            <w:tcBorders>
              <w:top w:val="single" w:sz="4" w:space="0" w:color="auto"/>
              <w:left w:val="single" w:sz="4" w:space="0" w:color="auto"/>
              <w:bottom w:val="single" w:sz="4" w:space="0" w:color="auto"/>
              <w:right w:val="single" w:sz="4" w:space="0" w:color="auto"/>
            </w:tcBorders>
            <w:hideMark/>
          </w:tcPr>
          <w:p w:rsidR="001F6218" w:rsidRPr="00844597" w:rsidRDefault="001F6218" w:rsidP="008E4C5C">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 xml:space="preserve">NU </w:t>
            </w:r>
          </w:p>
        </w:tc>
      </w:tr>
      <w:tr w:rsidR="001F6218" w:rsidRPr="00844597" w:rsidTr="008E4C5C">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b/>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c>
          <w:tcPr>
            <w:tcW w:w="561" w:type="pct"/>
            <w:gridSpan w:val="3"/>
            <w:tcBorders>
              <w:top w:val="single" w:sz="4" w:space="0" w:color="auto"/>
              <w:left w:val="single" w:sz="4" w:space="0" w:color="auto"/>
              <w:bottom w:val="single" w:sz="4" w:space="0" w:color="auto"/>
              <w:right w:val="single" w:sz="4" w:space="0" w:color="auto"/>
            </w:tcBorders>
            <w:vAlign w:val="center"/>
            <w:hideMark/>
          </w:tcPr>
          <w:p w:rsidR="001F6218" w:rsidRPr="00844597" w:rsidRDefault="001F6218"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sym w:font="Wingdings" w:char="F06F"/>
            </w:r>
          </w:p>
        </w:tc>
      </w:tr>
    </w:tbl>
    <w:p w:rsidR="001F6218" w:rsidRPr="00844597" w:rsidRDefault="001F6218" w:rsidP="001F6218">
      <w:pPr>
        <w:spacing w:before="120" w:after="120" w:line="240" w:lineRule="auto"/>
        <w:contextualSpacing/>
        <w:jc w:val="both"/>
        <w:rPr>
          <w:rFonts w:ascii="Times New Roman" w:hAnsi="Times New Roman" w:cs="Times New Roman"/>
          <w:b/>
          <w:kern w:val="32"/>
          <w:sz w:val="24"/>
          <w:szCs w:val="24"/>
        </w:rPr>
      </w:pPr>
    </w:p>
    <w:p w:rsidR="00844597" w:rsidRDefault="00844597" w:rsidP="001F6218">
      <w:pPr>
        <w:spacing w:before="120" w:after="120" w:line="240" w:lineRule="auto"/>
        <w:contextualSpacing/>
        <w:jc w:val="both"/>
        <w:rPr>
          <w:rFonts w:ascii="Times New Roman" w:hAnsi="Times New Roman" w:cs="Times New Roman"/>
          <w:b/>
          <w:kern w:val="32"/>
          <w:sz w:val="24"/>
          <w:szCs w:val="24"/>
        </w:rPr>
      </w:pPr>
    </w:p>
    <w:p w:rsidR="00844597" w:rsidRDefault="00844597" w:rsidP="001F6218">
      <w:pPr>
        <w:spacing w:before="120" w:after="120" w:line="240" w:lineRule="auto"/>
        <w:contextualSpacing/>
        <w:jc w:val="both"/>
        <w:rPr>
          <w:rFonts w:ascii="Times New Roman" w:hAnsi="Times New Roman" w:cs="Times New Roman"/>
          <w:b/>
          <w:kern w:val="32"/>
          <w:sz w:val="24"/>
          <w:szCs w:val="24"/>
        </w:rPr>
      </w:pPr>
    </w:p>
    <w:p w:rsidR="00844597" w:rsidRDefault="00844597" w:rsidP="001F6218">
      <w:pPr>
        <w:spacing w:before="120" w:after="120" w:line="240" w:lineRule="auto"/>
        <w:contextualSpacing/>
        <w:jc w:val="both"/>
        <w:rPr>
          <w:rFonts w:ascii="Times New Roman" w:hAnsi="Times New Roman" w:cs="Times New Roman"/>
          <w:b/>
          <w:kern w:val="32"/>
          <w:sz w:val="24"/>
          <w:szCs w:val="24"/>
        </w:rPr>
      </w:pPr>
    </w:p>
    <w:p w:rsidR="0028401F" w:rsidRDefault="0028401F" w:rsidP="001F6218">
      <w:pPr>
        <w:spacing w:before="120" w:after="120" w:line="240" w:lineRule="auto"/>
        <w:contextualSpacing/>
        <w:jc w:val="both"/>
        <w:rPr>
          <w:rFonts w:ascii="Times New Roman" w:hAnsi="Times New Roman" w:cs="Times New Roman"/>
          <w:b/>
          <w:kern w:val="32"/>
          <w:sz w:val="24"/>
          <w:szCs w:val="24"/>
        </w:rPr>
      </w:pPr>
    </w:p>
    <w:p w:rsidR="001F6218" w:rsidRPr="00844597" w:rsidRDefault="001F6218" w:rsidP="001F6218">
      <w:pPr>
        <w:spacing w:before="120" w:after="120" w:line="240" w:lineRule="auto"/>
        <w:contextualSpacing/>
        <w:jc w:val="both"/>
        <w:rPr>
          <w:rFonts w:ascii="Times New Roman" w:hAnsi="Times New Roman" w:cs="Times New Roman"/>
          <w:b/>
          <w:kern w:val="32"/>
          <w:sz w:val="24"/>
          <w:szCs w:val="24"/>
        </w:rPr>
      </w:pPr>
      <w:r w:rsidRPr="00844597">
        <w:rPr>
          <w:rFonts w:ascii="Times New Roman" w:hAnsi="Times New Roman" w:cs="Times New Roman"/>
          <w:b/>
          <w:kern w:val="32"/>
          <w:sz w:val="24"/>
          <w:szCs w:val="24"/>
        </w:rPr>
        <w:t>DECIZIA REFERITOARE LA ELIGIBILITATEA PROIECTULUI</w:t>
      </w:r>
    </w:p>
    <w:p w:rsidR="001F6218" w:rsidRPr="00844597" w:rsidRDefault="001F6218" w:rsidP="001F6218">
      <w:pPr>
        <w:spacing w:before="120" w:after="120" w:line="240" w:lineRule="auto"/>
        <w:contextualSpacing/>
        <w:jc w:val="both"/>
        <w:rPr>
          <w:rFonts w:ascii="Times New Roman" w:hAnsi="Times New Roman" w:cs="Times New Roman"/>
          <w:b/>
          <w:kern w:val="32"/>
          <w:sz w:val="24"/>
          <w:szCs w:val="24"/>
        </w:rPr>
      </w:pPr>
      <w:r w:rsidRPr="00844597">
        <w:rPr>
          <w:rFonts w:ascii="Times New Roman" w:hAnsi="Times New Roman" w:cs="Times New Roman"/>
          <w:b/>
          <w:kern w:val="32"/>
          <w:sz w:val="24"/>
          <w:szCs w:val="24"/>
        </w:rPr>
        <w:t>PROIECTUL ESTE:</w:t>
      </w:r>
    </w:p>
    <w:p w:rsidR="001F6218" w:rsidRPr="00844597" w:rsidRDefault="001F6218" w:rsidP="001F6218">
      <w:pPr>
        <w:numPr>
          <w:ilvl w:val="0"/>
          <w:numId w:val="1"/>
        </w:numPr>
        <w:spacing w:before="120" w:after="120" w:line="240" w:lineRule="auto"/>
        <w:contextualSpacing/>
        <w:jc w:val="both"/>
        <w:rPr>
          <w:rFonts w:ascii="Times New Roman" w:hAnsi="Times New Roman" w:cs="Times New Roman"/>
          <w:b/>
          <w:kern w:val="32"/>
          <w:sz w:val="24"/>
          <w:szCs w:val="24"/>
        </w:rPr>
      </w:pPr>
      <w:r w:rsidRPr="00844597">
        <w:rPr>
          <w:rFonts w:ascii="Times New Roman" w:hAnsi="Times New Roman" w:cs="Times New Roman"/>
          <w:b/>
          <w:kern w:val="32"/>
          <w:sz w:val="24"/>
          <w:szCs w:val="24"/>
        </w:rPr>
        <w:t>ELIGIBIL</w:t>
      </w:r>
    </w:p>
    <w:p w:rsidR="001F6218" w:rsidRPr="00844597" w:rsidRDefault="001F6218" w:rsidP="001F6218">
      <w:pPr>
        <w:numPr>
          <w:ilvl w:val="0"/>
          <w:numId w:val="1"/>
        </w:numPr>
        <w:spacing w:before="120" w:after="120" w:line="240" w:lineRule="auto"/>
        <w:contextualSpacing/>
        <w:jc w:val="both"/>
        <w:rPr>
          <w:rFonts w:ascii="Times New Roman" w:hAnsi="Times New Roman" w:cs="Times New Roman"/>
          <w:b/>
          <w:kern w:val="32"/>
          <w:sz w:val="24"/>
          <w:szCs w:val="24"/>
        </w:rPr>
      </w:pPr>
      <w:r w:rsidRPr="00844597">
        <w:rPr>
          <w:rFonts w:ascii="Times New Roman" w:hAnsi="Times New Roman" w:cs="Times New Roman"/>
          <w:b/>
          <w:kern w:val="32"/>
          <w:sz w:val="24"/>
          <w:szCs w:val="24"/>
        </w:rPr>
        <w:t>NEELIGIBIL</w:t>
      </w:r>
    </w:p>
    <w:p w:rsidR="001F6218" w:rsidRPr="00844597" w:rsidRDefault="001F6218" w:rsidP="001F6218">
      <w:pPr>
        <w:spacing w:before="120" w:after="120" w:line="240" w:lineRule="auto"/>
        <w:contextualSpacing/>
        <w:jc w:val="both"/>
        <w:rPr>
          <w:rFonts w:ascii="Times New Roman" w:hAnsi="Times New Roman" w:cs="Times New Roman"/>
          <w:b/>
          <w:kern w:val="32"/>
          <w:sz w:val="24"/>
          <w:szCs w:val="24"/>
        </w:rPr>
      </w:pPr>
    </w:p>
    <w:p w:rsidR="001F6218" w:rsidRPr="00844597" w:rsidRDefault="001F621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r w:rsidRPr="00844597">
        <w:rPr>
          <w:rFonts w:ascii="Times New Roman" w:hAnsi="Times New Roman" w:cs="Times New Roman"/>
          <w:i/>
          <w:sz w:val="24"/>
          <w:szCs w:val="24"/>
        </w:rPr>
        <w:t>Dacă toate criteriile de eligibilitate aplicate proiectului au fost îndeplinite, proiectul este eligibil.</w:t>
      </w:r>
    </w:p>
    <w:p w:rsidR="001F6218" w:rsidRPr="00844597" w:rsidRDefault="001F621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r w:rsidRPr="00844597">
        <w:rPr>
          <w:rFonts w:ascii="Times New Roman" w:hAnsi="Times New Roman" w:cs="Times New Roman"/>
          <w:i/>
          <w:sz w:val="24"/>
          <w:szCs w:val="24"/>
        </w:rPr>
        <w:t>În cazul proiectelor neeligibile se va completa rubrica Observaţii cu toate motivele de neeligibilitate ale  proiectului.</w:t>
      </w:r>
    </w:p>
    <w:p w:rsidR="001F6218" w:rsidRDefault="001F621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r w:rsidRPr="00844597">
        <w:rPr>
          <w:rFonts w:ascii="Times New Roman" w:hAnsi="Times New Roman" w:cs="Times New Roman"/>
          <w:i/>
          <w:sz w:val="24"/>
          <w:szCs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A0958" w:rsidRDefault="000A095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p>
    <w:p w:rsidR="000A0958" w:rsidRDefault="000A095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p>
    <w:p w:rsidR="000A0958" w:rsidRPr="00844597" w:rsidRDefault="000A0958" w:rsidP="001F6218">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4644"/>
        <w:gridCol w:w="4644"/>
      </w:tblGrid>
      <w:tr w:rsidR="000A0958" w:rsidTr="008E4C5C">
        <w:tc>
          <w:tcPr>
            <w:tcW w:w="4644" w:type="dxa"/>
          </w:tcPr>
          <w:p w:rsidR="000A0958" w:rsidRDefault="000A0958" w:rsidP="008E4C5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0A0958" w:rsidRPr="00385406" w:rsidRDefault="000A0958" w:rsidP="008E4C5C">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0A0958" w:rsidRDefault="000A0958" w:rsidP="008E4C5C">
            <w:pPr>
              <w:tabs>
                <w:tab w:val="left" w:pos="6120"/>
              </w:tabs>
              <w:contextualSpacing/>
              <w:jc w:val="both"/>
              <w:rPr>
                <w:rFonts w:ascii="Times New Roman" w:eastAsia="Times New Roman" w:hAnsi="Times New Roman"/>
                <w:bCs/>
                <w:i/>
                <w:sz w:val="24"/>
                <w:szCs w:val="24"/>
              </w:rPr>
            </w:pPr>
          </w:p>
        </w:tc>
      </w:tr>
      <w:tr w:rsidR="000A0958" w:rsidTr="008E4C5C">
        <w:tc>
          <w:tcPr>
            <w:tcW w:w="4644" w:type="dxa"/>
          </w:tcPr>
          <w:p w:rsidR="000A0958" w:rsidRDefault="000A0958" w:rsidP="008E4C5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0A0958" w:rsidRDefault="000A0958" w:rsidP="008E4C5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0A0958" w:rsidRDefault="000A0958" w:rsidP="008E4C5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     </w:t>
            </w:r>
          </w:p>
        </w:tc>
      </w:tr>
      <w:tr w:rsidR="000A0958" w:rsidRPr="00D83E22" w:rsidTr="008E4C5C">
        <w:tc>
          <w:tcPr>
            <w:tcW w:w="4644" w:type="dxa"/>
          </w:tcPr>
          <w:p w:rsidR="000A0958" w:rsidRPr="00D83E22" w:rsidRDefault="000A0958" w:rsidP="008E4C5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c>
          <w:tcPr>
            <w:tcW w:w="4644" w:type="dxa"/>
          </w:tcPr>
          <w:p w:rsidR="000A0958" w:rsidRPr="00D83E22" w:rsidRDefault="000A0958" w:rsidP="008E4C5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r>
      <w:tr w:rsidR="000A0958" w:rsidRPr="00D83E22" w:rsidTr="008E4C5C">
        <w:tc>
          <w:tcPr>
            <w:tcW w:w="4644" w:type="dxa"/>
          </w:tcPr>
          <w:p w:rsidR="000A0958" w:rsidRPr="00D83E22" w:rsidRDefault="000A0958" w:rsidP="008E4C5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c>
          <w:tcPr>
            <w:tcW w:w="4644" w:type="dxa"/>
          </w:tcPr>
          <w:p w:rsidR="000A0958" w:rsidRPr="00D83E22" w:rsidRDefault="000A0958" w:rsidP="008E4C5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r>
      <w:tr w:rsidR="000A0958" w:rsidRPr="00D83E22" w:rsidTr="008E4C5C">
        <w:tc>
          <w:tcPr>
            <w:tcW w:w="4644" w:type="dxa"/>
          </w:tcPr>
          <w:p w:rsidR="000A0958" w:rsidRDefault="000A0958" w:rsidP="008E4C5C">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c>
          <w:tcPr>
            <w:tcW w:w="4644" w:type="dxa"/>
          </w:tcPr>
          <w:p w:rsidR="000A0958" w:rsidRDefault="000A0958" w:rsidP="008E4C5C">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0A0958" w:rsidRPr="00D83E22" w:rsidRDefault="000A0958" w:rsidP="008E4C5C">
            <w:pPr>
              <w:tabs>
                <w:tab w:val="left" w:pos="6120"/>
              </w:tabs>
              <w:contextualSpacing/>
              <w:jc w:val="both"/>
              <w:rPr>
                <w:rFonts w:ascii="Times New Roman" w:eastAsia="Times New Roman" w:hAnsi="Times New Roman"/>
                <w:bCs/>
                <w:sz w:val="24"/>
                <w:szCs w:val="24"/>
              </w:rPr>
            </w:pPr>
          </w:p>
        </w:tc>
      </w:tr>
    </w:tbl>
    <w:p w:rsidR="001F6218" w:rsidRDefault="001F6218" w:rsidP="001F6218">
      <w:pPr>
        <w:spacing w:after="0" w:line="240" w:lineRule="auto"/>
        <w:contextualSpacing/>
        <w:jc w:val="both"/>
        <w:rPr>
          <w:rFonts w:ascii="Times New Roman" w:hAnsi="Times New Roman" w:cs="Times New Roman"/>
          <w:b/>
          <w:kern w:val="32"/>
          <w:sz w:val="24"/>
          <w:szCs w:val="24"/>
          <w:lang w:val="fr-FR"/>
        </w:rPr>
      </w:pPr>
    </w:p>
    <w:p w:rsidR="000A0958" w:rsidRDefault="000A0958" w:rsidP="001F6218">
      <w:pPr>
        <w:spacing w:after="0" w:line="240" w:lineRule="auto"/>
        <w:contextualSpacing/>
        <w:jc w:val="both"/>
        <w:rPr>
          <w:rFonts w:ascii="Times New Roman" w:hAnsi="Times New Roman" w:cs="Times New Roman"/>
          <w:b/>
          <w:kern w:val="32"/>
          <w:sz w:val="24"/>
          <w:szCs w:val="24"/>
          <w:lang w:val="fr-FR"/>
        </w:rPr>
      </w:pPr>
    </w:p>
    <w:p w:rsidR="000A0958" w:rsidRDefault="000A0958" w:rsidP="001F6218">
      <w:pPr>
        <w:spacing w:after="0" w:line="240" w:lineRule="auto"/>
        <w:contextualSpacing/>
        <w:jc w:val="both"/>
        <w:rPr>
          <w:rFonts w:ascii="Times New Roman" w:hAnsi="Times New Roman" w:cs="Times New Roman"/>
          <w:b/>
          <w:kern w:val="32"/>
          <w:sz w:val="24"/>
          <w:szCs w:val="24"/>
          <w:lang w:val="fr-FR"/>
        </w:rPr>
      </w:pPr>
    </w:p>
    <w:p w:rsidR="000A0958" w:rsidRPr="00844597" w:rsidRDefault="000A0958" w:rsidP="001F6218">
      <w:pPr>
        <w:spacing w:after="0" w:line="240" w:lineRule="auto"/>
        <w:contextualSpacing/>
        <w:jc w:val="both"/>
        <w:rPr>
          <w:rFonts w:ascii="Times New Roman" w:hAnsi="Times New Roman" w:cs="Times New Roman"/>
          <w:b/>
          <w:kern w:val="32"/>
          <w:sz w:val="24"/>
          <w:szCs w:val="24"/>
          <w:lang w:val="fr-FR"/>
        </w:rPr>
      </w:pPr>
    </w:p>
    <w:p w:rsidR="001F6218" w:rsidRPr="00844597" w:rsidRDefault="001F6218" w:rsidP="001F621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sz w:val="24"/>
          <w:szCs w:val="24"/>
          <w:u w:val="single"/>
        </w:rPr>
      </w:pPr>
      <w:r w:rsidRPr="00844597">
        <w:rPr>
          <w:rFonts w:ascii="Times New Roman" w:hAnsi="Times New Roman" w:cs="Times New Roman"/>
          <w:sz w:val="24"/>
          <w:szCs w:val="24"/>
          <w:u w:val="single"/>
        </w:rPr>
        <w:t>Observatii:</w:t>
      </w:r>
    </w:p>
    <w:p w:rsidR="001F6218" w:rsidRPr="00844597" w:rsidRDefault="001F6218" w:rsidP="001F621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Se detaliază:</w:t>
      </w:r>
    </w:p>
    <w:p w:rsidR="001F6218" w:rsidRPr="00844597" w:rsidRDefault="001F6218" w:rsidP="001F621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 pentru fiecare criteriu de eligibilitate care nu a fost îndeplinit, motivul neeligibilităţii, dacă este cazul, </w:t>
      </w:r>
    </w:p>
    <w:p w:rsidR="001F6218" w:rsidRPr="00844597" w:rsidRDefault="001F6218" w:rsidP="001F621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motivul reducerii valorii eligibile, a valorii publice sau a intensităţii sprijinului, dacă este cazul,</w:t>
      </w:r>
    </w:p>
    <w:p w:rsidR="001F6218" w:rsidRPr="00844597" w:rsidRDefault="001F6218" w:rsidP="001F621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motivul neeligibilităţii din punct de vedere al verificării pe teren, dacă este cazul.</w:t>
      </w:r>
    </w:p>
    <w:p w:rsidR="001F6218" w:rsidRPr="00844597" w:rsidRDefault="001F6218" w:rsidP="001F6218">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cs="Times New Roman"/>
          <w:sz w:val="24"/>
          <w:szCs w:val="24"/>
        </w:rPr>
      </w:pPr>
      <w:r w:rsidRPr="00844597">
        <w:rPr>
          <w:rFonts w:ascii="Times New Roman" w:hAnsi="Times New Roman" w:cs="Times New Roman"/>
          <w:sz w:val="24"/>
          <w:szCs w:val="24"/>
        </w:rPr>
        <w:t>..........................................................................................................................................................</w:t>
      </w:r>
    </w:p>
    <w:p w:rsidR="001F6218" w:rsidRPr="00844597" w:rsidRDefault="001F6218" w:rsidP="001F6218">
      <w:pPr>
        <w:spacing w:after="0" w:line="240" w:lineRule="auto"/>
        <w:rPr>
          <w:rFonts w:ascii="Times New Roman" w:eastAsia="Times New Roman" w:hAnsi="Times New Roman" w:cs="Times New Roman"/>
          <w:bCs/>
          <w:iCs/>
          <w:sz w:val="24"/>
          <w:szCs w:val="24"/>
          <w:lang w:eastAsia="fr-FR"/>
        </w:rPr>
      </w:pPr>
    </w:p>
    <w:p w:rsidR="001F6218" w:rsidRPr="00844597" w:rsidRDefault="001F6218" w:rsidP="001F6218">
      <w:pPr>
        <w:spacing w:after="0" w:line="240" w:lineRule="auto"/>
        <w:rPr>
          <w:rFonts w:ascii="Times New Roman" w:hAnsi="Times New Roman" w:cs="Times New Roman"/>
          <w:vanish/>
          <w:sz w:val="24"/>
          <w:szCs w:val="24"/>
        </w:rPr>
        <w:sectPr w:rsidR="001F6218" w:rsidRPr="00844597" w:rsidSect="008E4C5C">
          <w:headerReference w:type="default" r:id="rId8"/>
          <w:footerReference w:type="default" r:id="rId9"/>
          <w:pgSz w:w="11909" w:h="16834" w:code="9"/>
          <w:pgMar w:top="1138" w:right="1411" w:bottom="1138" w:left="1138" w:header="576" w:footer="432" w:gutter="0"/>
          <w:cols w:space="720"/>
        </w:sectPr>
      </w:pPr>
    </w:p>
    <w:p w:rsidR="001F6218" w:rsidRPr="00844597" w:rsidRDefault="001F6218" w:rsidP="001F6218">
      <w:pPr>
        <w:spacing w:after="0" w:line="240" w:lineRule="auto"/>
        <w:rPr>
          <w:rFonts w:ascii="Times New Roman" w:hAnsi="Times New Roman" w:cs="Times New Roman"/>
          <w:vanish/>
          <w:sz w:val="24"/>
          <w:szCs w:val="24"/>
        </w:rPr>
      </w:pPr>
    </w:p>
    <w:p w:rsidR="001F6218" w:rsidRPr="00844597" w:rsidRDefault="001F6218" w:rsidP="001F6218">
      <w:pPr>
        <w:overflowPunct w:val="0"/>
        <w:autoSpaceDE w:val="0"/>
        <w:autoSpaceDN w:val="0"/>
        <w:adjustRightInd w:val="0"/>
        <w:spacing w:after="0" w:line="240" w:lineRule="auto"/>
        <w:textAlignment w:val="baseline"/>
        <w:rPr>
          <w:rFonts w:ascii="Times New Roman" w:eastAsia="Times New Roman" w:hAnsi="Times New Roman" w:cs="Times New Roman"/>
          <w:bCs/>
          <w:i/>
          <w:sz w:val="24"/>
          <w:szCs w:val="24"/>
          <w:lang w:eastAsia="fr-FR"/>
        </w:rPr>
      </w:pPr>
    </w:p>
    <w:p w:rsidR="001F6218"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2A6E5C" w:rsidRPr="00844597" w:rsidRDefault="002A6E5C"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2A6E5C" w:rsidRPr="00844597" w:rsidRDefault="002A6E5C" w:rsidP="001F6218">
      <w:pPr>
        <w:spacing w:before="120" w:after="120" w:line="240" w:lineRule="auto"/>
        <w:rPr>
          <w:rFonts w:ascii="Times New Roman" w:hAnsi="Times New Roman" w:cs="Times New Roman"/>
          <w:b/>
          <w:i/>
          <w:sz w:val="24"/>
          <w:szCs w:val="24"/>
          <w:u w:val="single"/>
        </w:rPr>
        <w:sectPr w:rsidR="002A6E5C" w:rsidRPr="00844597" w:rsidSect="008E4C5C">
          <w:type w:val="continuous"/>
          <w:pgSz w:w="11909" w:h="16834" w:code="9"/>
          <w:pgMar w:top="1138" w:right="1411" w:bottom="1138" w:left="1138" w:header="576" w:footer="432" w:gutter="0"/>
          <w:cols w:num="2" w:space="720"/>
        </w:sectPr>
      </w:pPr>
    </w:p>
    <w:p w:rsidR="008B132A" w:rsidRPr="00844597" w:rsidRDefault="008B132A" w:rsidP="008B132A">
      <w:pPr>
        <w:shd w:val="clear" w:color="auto" w:fill="D9D9D9"/>
        <w:overflowPunct w:val="0"/>
        <w:autoSpaceDE w:val="0"/>
        <w:autoSpaceDN w:val="0"/>
        <w:adjustRightInd w:val="0"/>
        <w:spacing w:before="120" w:after="120" w:line="240" w:lineRule="auto"/>
        <w:jc w:val="both"/>
        <w:textAlignment w:val="baseline"/>
        <w:rPr>
          <w:rFonts w:ascii="Times New Roman" w:hAnsi="Times New Roman" w:cs="Times New Roman"/>
          <w:b/>
          <w:sz w:val="24"/>
          <w:szCs w:val="24"/>
        </w:rPr>
      </w:pPr>
      <w:r w:rsidRPr="00844597">
        <w:rPr>
          <w:rFonts w:ascii="Times New Roman" w:hAnsi="Times New Roman" w:cs="Times New Roman"/>
          <w:b/>
          <w:sz w:val="24"/>
          <w:szCs w:val="24"/>
        </w:rPr>
        <w:lastRenderedPageBreak/>
        <w:t xml:space="preserve">METODOLOGIA DE VERIFICARE SPECIFICĂ PENTRU PROIECTELE CU OBIECTIVE CARE SE ÎNCADREAZĂ ÎN PREVEDERILE </w:t>
      </w:r>
    </w:p>
    <w:p w:rsidR="008B132A" w:rsidRPr="00844597" w:rsidRDefault="008B132A" w:rsidP="008B132A">
      <w:pPr>
        <w:overflowPunct w:val="0"/>
        <w:autoSpaceDE w:val="0"/>
        <w:autoSpaceDN w:val="0"/>
        <w:adjustRightInd w:val="0"/>
        <w:spacing w:before="120" w:after="120" w:line="240" w:lineRule="auto"/>
        <w:textAlignment w:val="baseline"/>
        <w:rPr>
          <w:rFonts w:ascii="Times New Roman" w:hAnsi="Times New Roman" w:cs="Times New Roman"/>
          <w:b/>
          <w:sz w:val="24"/>
          <w:szCs w:val="24"/>
        </w:rPr>
      </w:pPr>
      <w:r w:rsidRPr="00844597">
        <w:rPr>
          <w:rFonts w:ascii="Times New Roman" w:hAnsi="Times New Roman" w:cs="Times New Roman"/>
          <w:b/>
          <w:sz w:val="24"/>
          <w:szCs w:val="24"/>
        </w:rPr>
        <w:t>VERIFICAREA CRITERIILOR DE ELIGIBILITATE A PROIECTULUI</w:t>
      </w:r>
    </w:p>
    <w:p w:rsidR="008B132A" w:rsidRPr="00844597" w:rsidRDefault="008B132A" w:rsidP="008B132A">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A. Verificarea eligibilității solicitantului</w:t>
      </w:r>
    </w:p>
    <w:p w:rsidR="008B132A" w:rsidRPr="00844597" w:rsidRDefault="008B132A" w:rsidP="008B132A">
      <w:pPr>
        <w:spacing w:before="120" w:after="120" w:line="240" w:lineRule="auto"/>
        <w:rPr>
          <w:rFonts w:ascii="Times New Roman" w:hAnsi="Times New Roman" w:cs="Times New Roman"/>
          <w:vanish/>
          <w:sz w:val="24"/>
          <w:szCs w:val="24"/>
        </w:rPr>
      </w:pPr>
      <w:r w:rsidRPr="00844597" w:rsidDel="003A42BE">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091"/>
      </w:tblGrid>
      <w:tr w:rsidR="008B132A" w:rsidRPr="00844597" w:rsidTr="008E4C5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844597">
              <w:rPr>
                <w:rFonts w:ascii="Times New Roman" w:hAnsi="Times New Roman" w:cs="Times New Roman"/>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8B132A" w:rsidRPr="00844597" w:rsidRDefault="008B132A" w:rsidP="008E4C5C">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844597">
              <w:rPr>
                <w:rFonts w:ascii="Times New Roman" w:hAnsi="Times New Roman" w:cs="Times New Roman"/>
                <w:b/>
                <w:sz w:val="24"/>
                <w:szCs w:val="24"/>
              </w:rPr>
              <w:t>PUNCTE DE VERIFICAT IN DOCUMENTE</w:t>
            </w:r>
          </w:p>
        </w:tc>
      </w:tr>
      <w:tr w:rsidR="008B132A" w:rsidRPr="00844597" w:rsidTr="008E4C5C">
        <w:trPr>
          <w:trHeight w:val="5704"/>
        </w:trPr>
        <w:tc>
          <w:tcPr>
            <w:tcW w:w="1743"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b/>
                <w:sz w:val="24"/>
                <w:szCs w:val="24"/>
              </w:rPr>
              <w:t xml:space="preserve">1. </w:t>
            </w:r>
            <w:r w:rsidRPr="00844597">
              <w:rPr>
                <w:rFonts w:ascii="Times New Roman" w:hAnsi="Times New Roman" w:cs="Times New Roman"/>
                <w:sz w:val="24"/>
                <w:szCs w:val="24"/>
              </w:rPr>
              <w:t xml:space="preserve">Cererea de finanțare se află în sistem (solicitantul a mai depus acelaşi proiect în cadrul altei măsuri din PNDR)? </w:t>
            </w:r>
          </w:p>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3257"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Verificarea se face în Registrul electronic al cererilor de finanțare, pe câmpul CUI.</w:t>
            </w:r>
          </w:p>
          <w:p w:rsidR="008B132A" w:rsidRPr="00844597" w:rsidRDefault="008B132A" w:rsidP="008B132A">
            <w:pPr>
              <w:pStyle w:val="ListParagraph"/>
              <w:numPr>
                <w:ilvl w:val="0"/>
                <w:numId w:val="4"/>
              </w:numPr>
              <w:spacing w:after="0" w:line="240" w:lineRule="auto"/>
              <w:ind w:left="0"/>
              <w:jc w:val="both"/>
              <w:rPr>
                <w:rFonts w:ascii="Times New Roman" w:hAnsi="Times New Roman"/>
                <w:sz w:val="24"/>
                <w:szCs w:val="24"/>
              </w:rPr>
            </w:pPr>
            <w:r w:rsidRPr="00844597">
              <w:rPr>
                <w:rFonts w:ascii="Times New Roman" w:hAnsi="Times New Roman"/>
                <w:sz w:val="24"/>
                <w:szCs w:val="24"/>
              </w:rPr>
              <w:t xml:space="preserve">se va bifa „NU” - pentru cerere de finanțare care nu figurează cu statut completat în Registrul electronic </w:t>
            </w:r>
          </w:p>
          <w:p w:rsidR="008B132A" w:rsidRPr="00844597" w:rsidRDefault="008B132A" w:rsidP="008B132A">
            <w:pPr>
              <w:pStyle w:val="ListParagraph"/>
              <w:numPr>
                <w:ilvl w:val="0"/>
                <w:numId w:val="4"/>
              </w:numPr>
              <w:spacing w:after="0" w:line="240" w:lineRule="auto"/>
              <w:ind w:left="0"/>
              <w:jc w:val="both"/>
              <w:rPr>
                <w:rFonts w:ascii="Times New Roman" w:hAnsi="Times New Roman"/>
                <w:sz w:val="24"/>
                <w:szCs w:val="24"/>
              </w:rPr>
            </w:pPr>
            <w:r w:rsidRPr="00844597">
              <w:rPr>
                <w:rFonts w:ascii="Times New Roman" w:hAnsi="Times New Roman"/>
                <w:sz w:val="24"/>
                <w:szCs w:val="24"/>
              </w:rPr>
              <w:t>se va bifa „DA” – cererea a mai fost depusă, dacă solicitantul figurează cu cod CF/ status proiect. Dacă în registru același proiect este înregistrat în cadrul altei măsuri din PNDR, dar statutul este retras/ neconform/ neeligibil, acesta poate fi depus la GAL. Dacă solicitantul are mai mult de o cerere de finantare (mai există o cerere neretrasă), atunci cererea este respinsă de la verificare.</w:t>
            </w:r>
          </w:p>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Statutul unei cereri de finanțare în Registrul electronic poate fi:</w:t>
            </w:r>
          </w:p>
          <w:p w:rsidR="008B132A" w:rsidRPr="00844597" w:rsidRDefault="008B132A" w:rsidP="008B132A">
            <w:pPr>
              <w:numPr>
                <w:ilvl w:val="0"/>
                <w:numId w:val="5"/>
              </w:numPr>
              <w:spacing w:after="0" w:line="240" w:lineRule="auto"/>
              <w:ind w:left="532" w:hanging="425"/>
              <w:jc w:val="both"/>
              <w:rPr>
                <w:rFonts w:ascii="Times New Roman" w:hAnsi="Times New Roman" w:cs="Times New Roman"/>
                <w:sz w:val="24"/>
                <w:szCs w:val="24"/>
              </w:rPr>
            </w:pPr>
            <w:r w:rsidRPr="00844597">
              <w:rPr>
                <w:rFonts w:ascii="Times New Roman" w:hAnsi="Times New Roman" w:cs="Times New Roman"/>
                <w:sz w:val="24"/>
                <w:szCs w:val="24"/>
              </w:rPr>
              <w:t>Rt = retrasă, solicitantul poate redepune cererea de finantare;</w:t>
            </w:r>
          </w:p>
          <w:p w:rsidR="008B132A" w:rsidRPr="00844597" w:rsidRDefault="008B132A" w:rsidP="008B132A">
            <w:pPr>
              <w:numPr>
                <w:ilvl w:val="0"/>
                <w:numId w:val="5"/>
              </w:numPr>
              <w:spacing w:after="0" w:line="240" w:lineRule="auto"/>
              <w:ind w:left="532" w:hanging="425"/>
              <w:jc w:val="both"/>
              <w:rPr>
                <w:rFonts w:ascii="Times New Roman" w:hAnsi="Times New Roman" w:cs="Times New Roman"/>
                <w:sz w:val="24"/>
                <w:szCs w:val="24"/>
              </w:rPr>
            </w:pPr>
            <w:r w:rsidRPr="00844597">
              <w:rPr>
                <w:rFonts w:ascii="Times New Roman" w:hAnsi="Times New Roman" w:cs="Times New Roman"/>
                <w:sz w:val="24"/>
                <w:szCs w:val="24"/>
              </w:rPr>
              <w:t>Ne = neeligibil, solicitantul poate redepune cererea de finantare;</w:t>
            </w:r>
          </w:p>
          <w:p w:rsidR="008B132A" w:rsidRPr="00844597" w:rsidRDefault="008B132A" w:rsidP="008B132A">
            <w:pPr>
              <w:numPr>
                <w:ilvl w:val="0"/>
                <w:numId w:val="5"/>
              </w:numPr>
              <w:spacing w:after="0" w:line="240" w:lineRule="auto"/>
              <w:ind w:left="532" w:hanging="425"/>
              <w:jc w:val="both"/>
              <w:rPr>
                <w:rFonts w:ascii="Times New Roman" w:hAnsi="Times New Roman" w:cs="Times New Roman"/>
                <w:sz w:val="24"/>
                <w:szCs w:val="24"/>
              </w:rPr>
            </w:pPr>
            <w:r w:rsidRPr="00844597">
              <w:rPr>
                <w:rFonts w:ascii="Times New Roman" w:hAnsi="Times New Roman" w:cs="Times New Roman"/>
                <w:sz w:val="24"/>
                <w:szCs w:val="24"/>
              </w:rPr>
              <w:t xml:space="preserve">Nc = neconforma , solicitantul  poate redepune cererea de finantare; </w:t>
            </w:r>
          </w:p>
          <w:p w:rsidR="008B132A" w:rsidRPr="00844597" w:rsidRDefault="008B132A" w:rsidP="008E4C5C">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Dacă în Registrul electronic statutul nu este completat, atunci este o cerere de finanţare al cărei proces de evaluare nu este finalizat.</w:t>
            </w:r>
          </w:p>
        </w:tc>
      </w:tr>
      <w:tr w:rsidR="008B132A" w:rsidRPr="00844597" w:rsidTr="008E4C5C">
        <w:trPr>
          <w:trHeight w:val="1703"/>
        </w:trPr>
        <w:tc>
          <w:tcPr>
            <w:tcW w:w="1743"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b/>
                <w:sz w:val="24"/>
                <w:szCs w:val="24"/>
              </w:rPr>
              <w:t>2.</w:t>
            </w:r>
            <w:r w:rsidRPr="00844597">
              <w:rPr>
                <w:rFonts w:ascii="Times New Roman" w:hAnsi="Times New Roman" w:cs="Times New Roman"/>
                <w:sz w:val="24"/>
                <w:szCs w:val="24"/>
              </w:rPr>
              <w:t xml:space="preserve"> Solicitantul este înregistrat în Registrul debitorilor AFIR atât pentru Programul SAPARD, cât și pentru FEADR?</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shd w:val="clear" w:color="auto" w:fill="FFFF00"/>
              </w:rPr>
            </w:pPr>
            <w:r w:rsidRPr="00844597">
              <w:rPr>
                <w:rFonts w:ascii="Times New Roman" w:hAnsi="Times New Roman" w:cs="Times New Roman"/>
                <w:sz w:val="24"/>
                <w:szCs w:val="24"/>
              </w:rPr>
              <w:t>Documente verificate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Declaraţia pe propria răspundere a solicitantului din secțiunea F din cererea de finanțare.</w:t>
            </w:r>
          </w:p>
          <w:p w:rsidR="008B132A" w:rsidRPr="00844597" w:rsidRDefault="008B132A" w:rsidP="008E4C5C">
            <w:pPr>
              <w:spacing w:after="0" w:line="240" w:lineRule="auto"/>
              <w:jc w:val="both"/>
              <w:rPr>
                <w:rFonts w:ascii="Times New Roman" w:hAnsi="Times New Roman" w:cs="Times New Roman"/>
                <w:sz w:val="24"/>
                <w:szCs w:val="24"/>
              </w:rPr>
            </w:pPr>
          </w:p>
          <w:p w:rsidR="008B132A" w:rsidRPr="00844597" w:rsidRDefault="008B132A" w:rsidP="008E4C5C">
            <w:pPr>
              <w:spacing w:after="0" w:line="240" w:lineRule="auto"/>
              <w:jc w:val="both"/>
              <w:rPr>
                <w:rFonts w:ascii="Times New Roman" w:hAnsi="Times New Roman" w:cs="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Expertul verifică dacă solicitantul este înscris cu debite în Registrul debitorilor pentru SAPARD şi FEADR, aflat pe link-ul </w:t>
            </w:r>
            <w:r w:rsidR="0054127E">
              <w:fldChar w:fldCharType="begin"/>
            </w:r>
            <w:r w:rsidR="0054127E">
              <w:instrText xml:space="preserve"> HYPERLINK "file:///\\\\Prosys\\Debite" </w:instrText>
            </w:r>
            <w:r w:rsidR="0054127E">
              <w:fldChar w:fldCharType="separate"/>
            </w:r>
            <w:r w:rsidRPr="00844597">
              <w:rPr>
                <w:rStyle w:val="Hyperlink"/>
                <w:rFonts w:ascii="Times New Roman" w:hAnsi="Times New Roman" w:cs="Times New Roman"/>
                <w:sz w:val="24"/>
                <w:szCs w:val="24"/>
              </w:rPr>
              <w:t>\\alpaca\Debite</w:t>
            </w:r>
            <w:r w:rsidR="0054127E">
              <w:rPr>
                <w:rStyle w:val="Hyperlink"/>
                <w:rFonts w:ascii="Times New Roman" w:hAnsi="Times New Roman" w:cs="Times New Roman"/>
                <w:sz w:val="24"/>
                <w:szCs w:val="24"/>
              </w:rPr>
              <w:fldChar w:fldCharType="end"/>
            </w:r>
            <w:r w:rsidRPr="00844597">
              <w:rPr>
                <w:rFonts w:ascii="Times New Roman" w:hAnsi="Times New Roman" w:cs="Times New Roman"/>
                <w:sz w:val="24"/>
                <w:szCs w:val="24"/>
              </w:rPr>
              <w:t xml:space="preserv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În cazul în care solicitantul își asumă acest angajament în urma solicitării, semnează și ștampilează, după caz, </w:t>
            </w:r>
            <w:r w:rsidRPr="00844597">
              <w:rPr>
                <w:rFonts w:ascii="Times New Roman" w:hAnsi="Times New Roman" w:cs="Times New Roman"/>
                <w:sz w:val="24"/>
                <w:szCs w:val="24"/>
              </w:rPr>
              <w:lastRenderedPageBreak/>
              <w:t>declarația, expertul va bifa “DA”, cererea fiind declarată eligibilă.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8B132A" w:rsidRPr="00844597" w:rsidRDefault="008B132A" w:rsidP="008E4C5C">
            <w:pPr>
              <w:autoSpaceDE w:val="0"/>
              <w:autoSpaceDN w:val="0"/>
              <w:adjustRightInd w:val="0"/>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etapa prevăzută la SECȚIUNEA II punctul D: </w:t>
            </w:r>
            <w:r w:rsidRPr="00844597">
              <w:rPr>
                <w:rFonts w:ascii="Times New Roman" w:hAnsi="Times New Roman" w:cs="Times New Roman"/>
                <w:i/>
                <w:sz w:val="24"/>
                <w:szCs w:val="24"/>
              </w:rPr>
              <w:t>Verificarea conformităţii şi eligibilităţii documentelor solicitate în vederea contractării</w:t>
            </w:r>
            <w:r w:rsidRPr="00844597">
              <w:rPr>
                <w:rFonts w:ascii="Times New Roman" w:hAnsi="Times New Roman" w:cs="Times New Roman"/>
                <w:sz w:val="24"/>
                <w:szCs w:val="24"/>
              </w:rPr>
              <w:t xml:space="preserve"> expertul va verifica dacă beneficiarul a depus „</w:t>
            </w:r>
            <w:r w:rsidRPr="00844597">
              <w:rPr>
                <w:rFonts w:ascii="Times New Roman" w:hAnsi="Times New Roman" w:cs="Times New Roman"/>
                <w:i/>
                <w:sz w:val="24"/>
                <w:szCs w:val="24"/>
              </w:rPr>
              <w:t>Dovada achitării integrale a datoriei faţă de AFIR, inclusiv dobânzile şi majorările de întâziere (dacă este cazul)</w:t>
            </w:r>
            <w:r w:rsidRPr="00844597">
              <w:rPr>
                <w:rFonts w:ascii="Times New Roman" w:hAnsi="Times New Roman" w:cs="Times New Roman"/>
                <w:sz w:val="24"/>
                <w:szCs w:val="24"/>
              </w:rPr>
              <w:t xml:space="preserve">” în termenul precizat în notificarea AFIR privind selectarea cererii de finanțare și semnarea contractului de finanțare. </w:t>
            </w:r>
          </w:p>
        </w:tc>
      </w:tr>
      <w:tr w:rsidR="008B132A" w:rsidRPr="00844597" w:rsidTr="008E4C5C">
        <w:trPr>
          <w:trHeight w:val="144"/>
        </w:trPr>
        <w:tc>
          <w:tcPr>
            <w:tcW w:w="1743"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shd w:val="clear" w:color="auto" w:fill="FFFF00"/>
              </w:rPr>
            </w:pPr>
            <w:r w:rsidRPr="00844597">
              <w:rPr>
                <w:rFonts w:ascii="Times New Roman" w:hAnsi="Times New Roman" w:cs="Times New Roman"/>
                <w:b/>
                <w:sz w:val="24"/>
                <w:szCs w:val="24"/>
              </w:rPr>
              <w:lastRenderedPageBreak/>
              <w:t xml:space="preserve">3. </w:t>
            </w:r>
            <w:r w:rsidRPr="00844597">
              <w:rPr>
                <w:rFonts w:ascii="Times New Roman" w:hAnsi="Times New Roman" w:cs="Times New Roman"/>
                <w:sz w:val="24"/>
                <w:szCs w:val="24"/>
              </w:rPr>
              <w:t>Solicitantul se regăseşte în Bazele de date privind dubla finanţare?</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shd w:val="clear" w:color="auto" w:fill="FFFF00"/>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shd w:val="clear" w:color="auto" w:fill="FFFF00"/>
              </w:rPr>
            </w:pPr>
            <w:r w:rsidRPr="00844597">
              <w:rPr>
                <w:rFonts w:ascii="Times New Roman" w:hAnsi="Times New Roman" w:cs="Times New Roman"/>
                <w:sz w:val="24"/>
                <w:szCs w:val="24"/>
              </w:rPr>
              <w:t>Documente verificate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Secțiunea C din cererea de finanțare.</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Declaraţia pe propria răspundere a solicitantului din secțiunea F din Cererea de Finanțare</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Baza de date FEADR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Baza de Date pusă la dispoziţia AFIR de către MADR prin AM-PNDR: lista proiectelor finanţate din alte surse externe aflate în perioada de valabilitate a contractului (inclusiv perioada de monitorizare);</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Raport asupra utilizării programelor de finanţare nerambursabilă întocmit de solicitant (va cuprinde obiective, tip de investiţie, lista cheltuielilor eligibile, costuri şi </w:t>
            </w:r>
            <w:r w:rsidRPr="00844597">
              <w:rPr>
                <w:rFonts w:ascii="Times New Roman" w:hAnsi="Times New Roman" w:cs="Times New Roman"/>
                <w:sz w:val="24"/>
                <w:szCs w:val="24"/>
              </w:rPr>
              <w:lastRenderedPageBreak/>
              <w:t>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844597">
              <w:rPr>
                <w:rFonts w:ascii="Times New Roman" w:hAnsi="Times New Roman" w:cs="Times New Roman"/>
                <w:sz w:val="24"/>
                <w:szCs w:val="24"/>
              </w:rPr>
              <w:lastRenderedPageBreak/>
              <w:t>Verificarea evitării dublei finanţări se efectuează prin următoarele verificări:</w:t>
            </w:r>
          </w:p>
          <w:p w:rsidR="008B132A" w:rsidRPr="00844597" w:rsidRDefault="008B132A" w:rsidP="008B132A">
            <w:pPr>
              <w:pStyle w:val="ListParagraph"/>
              <w:numPr>
                <w:ilvl w:val="0"/>
                <w:numId w:val="6"/>
              </w:num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844597">
              <w:rPr>
                <w:rFonts w:ascii="Times New Roman" w:hAnsi="Times New Roman"/>
                <w:sz w:val="24"/>
                <w:szCs w:val="24"/>
              </w:rPr>
              <w:t>existenţa bifelor în secţiunea C din Cererea de finanţare;</w:t>
            </w:r>
          </w:p>
          <w:p w:rsidR="008B132A" w:rsidRPr="00844597" w:rsidRDefault="008B132A" w:rsidP="008B132A">
            <w:pPr>
              <w:pStyle w:val="ListParagraph"/>
              <w:numPr>
                <w:ilvl w:val="0"/>
                <w:numId w:val="6"/>
              </w:num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844597">
              <w:rPr>
                <w:rFonts w:ascii="Times New Roman" w:hAnsi="Times New Roman"/>
                <w:sz w:val="24"/>
                <w:szCs w:val="24"/>
              </w:rPr>
              <w:t>prin existenţa semnăturii și după caz a ștampilei în dreptul rubricii „</w:t>
            </w:r>
            <w:r w:rsidRPr="00844597">
              <w:rPr>
                <w:rFonts w:ascii="Times New Roman" w:hAnsi="Times New Roman"/>
                <w:i/>
                <w:sz w:val="24"/>
                <w:szCs w:val="24"/>
              </w:rPr>
              <w:t>Semnătură reprezentant legal şi ştampila (după caz)</w:t>
            </w:r>
            <w:r w:rsidRPr="00844597">
              <w:rPr>
                <w:rFonts w:ascii="Times New Roman" w:hAnsi="Times New Roman"/>
                <w:sz w:val="24"/>
                <w:szCs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8B132A" w:rsidRPr="00844597" w:rsidRDefault="008B132A" w:rsidP="008B132A">
            <w:pPr>
              <w:pStyle w:val="ListParagraph"/>
              <w:numPr>
                <w:ilvl w:val="0"/>
                <w:numId w:val="6"/>
              </w:num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844597">
              <w:rPr>
                <w:rFonts w:ascii="Times New Roman" w:hAnsi="Times New Roman"/>
                <w:sz w:val="24"/>
                <w:szCs w:val="24"/>
              </w:rPr>
              <w:t>verificarea în Baza de Date cu proiecte FEADR;</w:t>
            </w:r>
          </w:p>
          <w:p w:rsidR="008B132A" w:rsidRPr="00844597" w:rsidRDefault="008B132A" w:rsidP="008B132A">
            <w:pPr>
              <w:pStyle w:val="ListParagraph"/>
              <w:numPr>
                <w:ilvl w:val="0"/>
                <w:numId w:val="6"/>
              </w:num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844597">
              <w:rPr>
                <w:rFonts w:ascii="Times New Roman" w:hAnsi="Times New Roman"/>
                <w:sz w:val="24"/>
                <w:szCs w:val="24"/>
              </w:rPr>
              <w:t xml:space="preserve">verificarea în Baza de Date pusă la dispoziţia AFIR de către MADR prin AM-PNDR: lista proiectelor finanţate din alte surse aflată pe fileserver\ metodologienou\ Lista proiectelor finanţate din alte surse. </w:t>
            </w:r>
          </w:p>
          <w:p w:rsidR="008B132A" w:rsidRPr="00844597" w:rsidRDefault="008B132A" w:rsidP="008E4C5C">
            <w:p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844597">
              <w:rPr>
                <w:rFonts w:ascii="Times New Roman" w:hAnsi="Times New Roman" w:cs="Times New Roman"/>
                <w:sz w:val="24"/>
                <w:szCs w:val="24"/>
              </w:rPr>
              <w:t>Verificarea în Baza de Date cu proiecte FEADR sau în Baza de date pusă la dispoziţie de AM-PNDR se face atât prin verificarea numelui solicitantului, cât şi a Codului de Înregistrare Fiscală.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B132A" w:rsidRPr="00844597" w:rsidRDefault="008B132A" w:rsidP="008E4C5C">
            <w:pPr>
              <w:autoSpaceDE w:val="0"/>
              <w:autoSpaceDN w:val="0"/>
              <w:adjustRightInd w:val="0"/>
              <w:spacing w:after="0" w:line="240" w:lineRule="auto"/>
              <w:jc w:val="both"/>
              <w:rPr>
                <w:rFonts w:ascii="Times New Roman" w:hAnsi="Times New Roman" w:cs="Times New Roman"/>
                <w:sz w:val="24"/>
                <w:szCs w:val="24"/>
              </w:rPr>
            </w:pPr>
            <w:r w:rsidRPr="00844597">
              <w:rPr>
                <w:rFonts w:ascii="Times New Roman" w:hAnsi="Times New Roman" w:cs="Times New Roman"/>
                <w:bCs/>
                <w:sz w:val="24"/>
                <w:szCs w:val="24"/>
                <w:lang w:eastAsia="fr-FR"/>
              </w:rPr>
              <w:t>►</w:t>
            </w:r>
            <w:r w:rsidRPr="00844597">
              <w:rPr>
                <w:rFonts w:ascii="Times New Roman" w:hAnsi="Times New Roman" w:cs="Times New Roman"/>
                <w:sz w:val="24"/>
                <w:szCs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8B132A" w:rsidRPr="00844597" w:rsidRDefault="008B132A" w:rsidP="008E4C5C">
            <w:pPr>
              <w:autoSpaceDE w:val="0"/>
              <w:autoSpaceDN w:val="0"/>
              <w:adjustRightInd w:val="0"/>
              <w:spacing w:after="0" w:line="240" w:lineRule="auto"/>
              <w:jc w:val="both"/>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bCs/>
                <w:sz w:val="24"/>
                <w:szCs w:val="24"/>
                <w:lang w:eastAsia="fr-FR"/>
              </w:rPr>
              <w:t>►</w:t>
            </w:r>
            <w:r w:rsidRPr="00844597">
              <w:rPr>
                <w:rFonts w:ascii="Times New Roman" w:hAnsi="Times New Roman" w:cs="Times New Roman"/>
                <w:sz w:val="24"/>
                <w:szCs w:val="24"/>
              </w:rPr>
              <w:t>În cazul în care solicitantul a mai beneficiat  de finanţare nerambursabilă pentru acelaşi tip de investiţie, expertul verifică în Raport asupra utilizării programelor de finanţare nerambursabilă: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 dacă amplasamentul proiectului actual se suprapune (total sau parţial) cu cele ale proiectelor anterioare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-dacă cheltuielile rambursate se regăsesc în lista cheltuielilor eligibile pentru care solicită finanţare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Expertul precizează concluzia asupra verificării la rubrica Observaţii.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Dacă se confirmă cel puţin una din aceste condiţii, expertul bifează casuţa DA şi cererea de finanţare este neeligibilă.</w:t>
            </w:r>
          </w:p>
        </w:tc>
      </w:tr>
      <w:tr w:rsidR="008B132A" w:rsidRPr="00844597" w:rsidTr="008E4C5C">
        <w:trPr>
          <w:trHeight w:val="1806"/>
        </w:trPr>
        <w:tc>
          <w:tcPr>
            <w:tcW w:w="1743"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pacing w:val="-4"/>
                <w:sz w:val="24"/>
                <w:szCs w:val="24"/>
              </w:rPr>
            </w:pPr>
            <w:r w:rsidRPr="00844597">
              <w:rPr>
                <w:rFonts w:ascii="Times New Roman" w:hAnsi="Times New Roman" w:cs="Times New Roman"/>
                <w:b/>
                <w:sz w:val="24"/>
                <w:szCs w:val="24"/>
              </w:rPr>
              <w:lastRenderedPageBreak/>
              <w:t xml:space="preserve">4. </w:t>
            </w:r>
            <w:r w:rsidRPr="00844597">
              <w:rPr>
                <w:rFonts w:ascii="Times New Roman" w:hAnsi="Times New Roman" w:cs="Times New Roman"/>
                <w:spacing w:val="-4"/>
                <w:sz w:val="24"/>
                <w:szCs w:val="24"/>
              </w:rPr>
              <w:t>Solicitantul şi-a însuşit în totalitate angajamentele asumate în Declaraţia pe proprie răspundere, secțiunea (F) din CF?</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pacing w:val="-4"/>
                <w:sz w:val="24"/>
                <w:szCs w:val="24"/>
              </w:rPr>
            </w:pP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Documente verificate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Expertul verifică în Declaraţia pe proprie răspundere din secțiunea F din Cererea de finanțare dacă aceasta este  datată, semnată și, după caz, ștampilată.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lastRenderedPageBreak/>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8B132A" w:rsidRPr="00844597" w:rsidTr="008E4C5C">
        <w:trPr>
          <w:trHeight w:val="1806"/>
        </w:trPr>
        <w:tc>
          <w:tcPr>
            <w:tcW w:w="1743"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b/>
                <w:sz w:val="24"/>
                <w:szCs w:val="24"/>
              </w:rPr>
              <w:lastRenderedPageBreak/>
              <w:t>5.</w:t>
            </w:r>
            <w:r w:rsidRPr="00844597">
              <w:rPr>
                <w:rFonts w:ascii="Times New Roman" w:hAnsi="Times New Roman" w:cs="Times New Roman"/>
                <w:sz w:val="24"/>
                <w:szCs w:val="24"/>
              </w:rPr>
              <w:t xml:space="preserve"> Solicitantul respectă prevederile art. 6</w:t>
            </w:r>
            <w:r w:rsidRPr="00844597">
              <w:rPr>
                <w:rFonts w:ascii="Times New Roman" w:hAnsi="Times New Roman" w:cs="Times New Roman"/>
                <w:sz w:val="24"/>
                <w:szCs w:val="24"/>
                <w:vertAlign w:val="superscript"/>
              </w:rPr>
              <w:t>1</w:t>
            </w:r>
            <w:r w:rsidRPr="00844597">
              <w:rPr>
                <w:rFonts w:ascii="Times New Roman" w:hAnsi="Times New Roman" w:cs="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solicitantul are selectate pentru finanțare unul sau mai multe proiecte, </w:t>
            </w:r>
            <w:r w:rsidRPr="00844597">
              <w:rPr>
                <w:rFonts w:ascii="Times New Roman" w:hAnsi="Times New Roman" w:cs="Times New Roman"/>
                <w:i/>
                <w:sz w:val="24"/>
                <w:szCs w:val="24"/>
              </w:rPr>
              <w:t>indiferent pe ce submasură din cadrul PNDR</w:t>
            </w:r>
            <w:r w:rsidRPr="00844597">
              <w:rPr>
                <w:rFonts w:ascii="Times New Roman" w:hAnsi="Times New Roman" w:cs="Times New Roman"/>
                <w:sz w:val="24"/>
                <w:szCs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8B132A" w:rsidRPr="00844597" w:rsidRDefault="008B132A" w:rsidP="008E4C5C">
            <w:pPr>
              <w:overflowPunct w:val="0"/>
              <w:autoSpaceDE w:val="0"/>
              <w:autoSpaceDN w:val="0"/>
              <w:adjustRightInd w:val="0"/>
              <w:spacing w:after="0" w:line="240" w:lineRule="auto"/>
              <w:ind w:firstLine="34"/>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În acest caz solicitantul va putea depune proiect </w:t>
            </w:r>
            <w:r w:rsidRPr="00844597">
              <w:rPr>
                <w:rFonts w:ascii="Times New Roman" w:hAnsi="Times New Roman" w:cs="Times New Roman"/>
                <w:i/>
                <w:sz w:val="24"/>
                <w:szCs w:val="24"/>
              </w:rPr>
              <w:t>numai în cadrul sesiunii următoare</w:t>
            </w:r>
            <w:r w:rsidRPr="00844597">
              <w:rPr>
                <w:rFonts w:ascii="Times New Roman" w:hAnsi="Times New Roman" w:cs="Times New Roman"/>
                <w:sz w:val="24"/>
                <w:szCs w:val="24"/>
              </w:rPr>
              <w:t>.</w:t>
            </w:r>
          </w:p>
        </w:tc>
      </w:tr>
      <w:tr w:rsidR="008B132A" w:rsidRPr="00844597" w:rsidTr="008E4C5C">
        <w:trPr>
          <w:trHeight w:val="928"/>
        </w:trPr>
        <w:tc>
          <w:tcPr>
            <w:tcW w:w="1743"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6.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overflowPunct w:val="0"/>
              <w:autoSpaceDE w:val="0"/>
              <w:autoSpaceDN w:val="0"/>
              <w:adjustRightInd w:val="0"/>
              <w:spacing w:after="0" w:line="240" w:lineRule="auto"/>
              <w:ind w:firstLine="34"/>
              <w:jc w:val="both"/>
              <w:textAlignment w:val="baseline"/>
              <w:rPr>
                <w:rFonts w:ascii="Times New Roman" w:hAnsi="Times New Roman" w:cs="Times New Roman"/>
                <w:sz w:val="24"/>
                <w:szCs w:val="24"/>
              </w:rPr>
            </w:pPr>
            <w:r w:rsidRPr="00844597">
              <w:rPr>
                <w:rFonts w:ascii="Times New Roman" w:hAnsi="Times New Roman" w:cs="Times New Roman"/>
                <w:sz w:val="24"/>
                <w:szCs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8B132A" w:rsidRPr="00844597" w:rsidRDefault="008B132A" w:rsidP="008B132A">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p w:rsidR="008B132A" w:rsidRPr="00844597" w:rsidRDefault="008B132A" w:rsidP="008B132A">
      <w:pPr>
        <w:widowControl w:val="0"/>
        <w:tabs>
          <w:tab w:val="left" w:pos="720"/>
        </w:tabs>
        <w:autoSpaceDE w:val="0"/>
        <w:autoSpaceDN w:val="0"/>
        <w:adjustRightInd w:val="0"/>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B.Verificarea condițiilor de eligibilitate ale proiectului</w:t>
      </w:r>
    </w:p>
    <w:p w:rsidR="008B132A" w:rsidRPr="00844597" w:rsidRDefault="008B132A" w:rsidP="008B132A">
      <w:pPr>
        <w:widowControl w:val="0"/>
        <w:tabs>
          <w:tab w:val="left" w:pos="720"/>
        </w:tabs>
        <w:autoSpaceDE w:val="0"/>
        <w:autoSpaceDN w:val="0"/>
        <w:adjustRightInd w:val="0"/>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EG1</w:t>
      </w:r>
      <w:r w:rsidRPr="00844597">
        <w:rPr>
          <w:rFonts w:ascii="Times New Roman" w:hAnsi="Times New Roman" w:cs="Times New Roman"/>
          <w:sz w:val="24"/>
          <w:szCs w:val="24"/>
        </w:rPr>
        <w:t xml:space="preserve"> </w:t>
      </w:r>
      <w:r w:rsidRPr="00844597">
        <w:rPr>
          <w:rFonts w:ascii="Times New Roman" w:hAnsi="Times New Roman" w:cs="Times New Roman"/>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7"/>
        <w:gridCol w:w="6023"/>
      </w:tblGrid>
      <w:tr w:rsidR="008B132A" w:rsidRPr="00844597" w:rsidTr="008E4C5C">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8B132A" w:rsidRPr="00844597" w:rsidRDefault="008B132A" w:rsidP="008E4C5C">
            <w:pPr>
              <w:tabs>
                <w:tab w:val="left" w:pos="6700"/>
              </w:tabs>
              <w:spacing w:before="120" w:after="120" w:line="240" w:lineRule="auto"/>
              <w:ind w:firstLine="540"/>
              <w:jc w:val="both"/>
              <w:rPr>
                <w:rFonts w:ascii="Times New Roman" w:hAnsi="Times New Roman" w:cs="Times New Roman"/>
                <w:b/>
                <w:sz w:val="24"/>
                <w:szCs w:val="24"/>
              </w:rPr>
            </w:pPr>
            <w:r w:rsidRPr="00844597">
              <w:rPr>
                <w:rFonts w:ascii="Times New Roman" w:hAnsi="Times New Roman" w:cs="Times New Roman"/>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8B132A" w:rsidRPr="00844597" w:rsidRDefault="008B132A" w:rsidP="008E4C5C">
            <w:pPr>
              <w:pBdr>
                <w:left w:val="single" w:sz="8" w:space="0" w:color="auto"/>
              </w:pBdr>
              <w:tabs>
                <w:tab w:val="center" w:pos="4680"/>
                <w:tab w:val="right" w:pos="9360"/>
              </w:tabs>
              <w:spacing w:before="120" w:after="120" w:line="240" w:lineRule="auto"/>
              <w:ind w:firstLine="540"/>
              <w:jc w:val="both"/>
              <w:rPr>
                <w:rFonts w:ascii="Times New Roman" w:hAnsi="Times New Roman" w:cs="Times New Roman"/>
                <w:b/>
                <w:sz w:val="24"/>
                <w:szCs w:val="24"/>
                <w:lang w:val="it-IT"/>
              </w:rPr>
            </w:pPr>
            <w:r w:rsidRPr="00844597">
              <w:rPr>
                <w:rFonts w:ascii="Times New Roman" w:hAnsi="Times New Roman" w:cs="Times New Roman"/>
                <w:b/>
                <w:sz w:val="24"/>
                <w:szCs w:val="24"/>
              </w:rPr>
              <w:t>PUNCTE DE VERIFICAT ÎN CADRUL DOCUMENTELOR PREZENTATE</w:t>
            </w:r>
          </w:p>
        </w:tc>
      </w:tr>
      <w:tr w:rsidR="008B132A" w:rsidRPr="00844597" w:rsidTr="008E4C5C">
        <w:trPr>
          <w:trHeight w:val="1093"/>
        </w:trPr>
        <w:tc>
          <w:tcPr>
            <w:tcW w:w="1779"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Fișa măsurii din SDL</w:t>
            </w:r>
          </w:p>
          <w:p w:rsidR="008B132A" w:rsidRPr="00844597" w:rsidRDefault="008B132A"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p>
          <w:p w:rsidR="008B132A" w:rsidRPr="00844597" w:rsidRDefault="008B132A"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Documente comune: Certificat de înregistrare fiscală, Punctul/ punctele de lucru, după caz ale solicitantului, trebuie să fie situate în teritoriul GAL, </w:t>
            </w:r>
            <w:r w:rsidRPr="00844597">
              <w:rPr>
                <w:rFonts w:ascii="Times New Roman" w:hAnsi="Times New Roman" w:cs="Times New Roman"/>
                <w:sz w:val="24"/>
                <w:szCs w:val="24"/>
              </w:rPr>
              <w:lastRenderedPageBreak/>
              <w:t xml:space="preserve">investiția realizându-se în teritoriul GAL; Declarația pe proprie răspundere a solicitantului privind datoriile fiscale restante; </w:t>
            </w:r>
          </w:p>
          <w:p w:rsidR="008B132A" w:rsidRPr="00844597" w:rsidRDefault="008B132A"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p>
          <w:p w:rsidR="008B132A" w:rsidRPr="00844597" w:rsidRDefault="008B132A" w:rsidP="008E4C5C">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Documente de înființare specifice categoriei de beneficiari:</w:t>
            </w:r>
          </w:p>
          <w:p w:rsidR="008B132A" w:rsidRPr="00844597" w:rsidRDefault="008B132A"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În cazul comunelor, nu se verifică niciun document</w:t>
            </w:r>
          </w:p>
          <w:p w:rsidR="008B132A" w:rsidRPr="00844597" w:rsidRDefault="008B132A" w:rsidP="008E4C5C">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r w:rsidRPr="00844597">
              <w:rPr>
                <w:rFonts w:ascii="Times New Roman" w:hAnsi="Times New Roman" w:cs="Times New Roman"/>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8B132A" w:rsidRPr="00844597" w:rsidRDefault="008B132A" w:rsidP="008E4C5C">
            <w:pPr>
              <w:autoSpaceDE w:val="0"/>
              <w:autoSpaceDN w:val="0"/>
              <w:adjustRightInd w:val="0"/>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În cazul persoanelor juridice de drept privat cu scop patrimonial: Extrasul de informații de la registrul comerțului emis la data cererii de finanțare, Certificatul de înregistrare fiscală</w:t>
            </w:r>
          </w:p>
          <w:p w:rsidR="008B132A" w:rsidRPr="00844597" w:rsidRDefault="008B132A" w:rsidP="008E4C5C">
            <w:pPr>
              <w:autoSpaceDE w:val="0"/>
              <w:autoSpaceDN w:val="0"/>
              <w:adjustRightInd w:val="0"/>
              <w:spacing w:before="120" w:after="120" w:line="240" w:lineRule="auto"/>
              <w:rPr>
                <w:rFonts w:ascii="Times New Roman" w:hAnsi="Times New Roman" w:cs="Times New Roman"/>
                <w:sz w:val="24"/>
                <w:szCs w:val="24"/>
              </w:rPr>
            </w:pPr>
          </w:p>
          <w:p w:rsidR="008B132A" w:rsidRPr="00844597" w:rsidRDefault="008B132A" w:rsidP="008E4C5C">
            <w:pPr>
              <w:tabs>
                <w:tab w:val="center" w:pos="4680"/>
                <w:tab w:val="right" w:pos="936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-Declaratia pe propria răspundere de la secțiunea F a cererii de finanţare.</w:t>
            </w:r>
          </w:p>
          <w:p w:rsidR="008B132A" w:rsidRPr="00844597" w:rsidRDefault="008B132A" w:rsidP="008E4C5C">
            <w:pPr>
              <w:tabs>
                <w:tab w:val="center" w:pos="4680"/>
                <w:tab w:val="right" w:pos="9360"/>
              </w:tabs>
              <w:spacing w:before="120" w:after="120" w:line="240" w:lineRule="auto"/>
              <w:jc w:val="both"/>
              <w:rPr>
                <w:rFonts w:ascii="Times New Roman" w:hAnsi="Times New Roman" w:cs="Times New Roman"/>
                <w:sz w:val="24"/>
                <w:szCs w:val="24"/>
              </w:rPr>
            </w:pPr>
          </w:p>
          <w:p w:rsidR="008B132A" w:rsidRPr="00844597" w:rsidRDefault="008B132A" w:rsidP="008E4C5C">
            <w:pPr>
              <w:tabs>
                <w:tab w:val="center" w:pos="4680"/>
                <w:tab w:val="right" w:pos="936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Documente specifice tipului de proiect și categoriei de beneficiari</w:t>
            </w:r>
          </w:p>
          <w:p w:rsidR="008B132A" w:rsidRPr="00844597" w:rsidRDefault="008B132A" w:rsidP="008E4C5C">
            <w:pPr>
              <w:tabs>
                <w:tab w:val="center" w:pos="4680"/>
                <w:tab w:val="right" w:pos="9360"/>
              </w:tabs>
              <w:spacing w:before="120" w:after="120" w:line="240" w:lineRule="auto"/>
              <w:jc w:val="both"/>
              <w:rPr>
                <w:rFonts w:ascii="Times New Roman" w:hAnsi="Times New Roman" w:cs="Times New Roman"/>
                <w:sz w:val="24"/>
                <w:szCs w:val="24"/>
              </w:rPr>
            </w:pPr>
          </w:p>
        </w:tc>
        <w:tc>
          <w:tcPr>
            <w:tcW w:w="3221" w:type="pct"/>
            <w:tcBorders>
              <w:top w:val="single" w:sz="4" w:space="0" w:color="auto"/>
              <w:left w:val="single" w:sz="4" w:space="0" w:color="auto"/>
              <w:bottom w:val="single" w:sz="4" w:space="0" w:color="auto"/>
              <w:right w:val="single" w:sz="4" w:space="0" w:color="auto"/>
            </w:tcBorders>
          </w:tcPr>
          <w:p w:rsidR="008B132A" w:rsidRPr="00844597" w:rsidRDefault="008B132A" w:rsidP="008E4C5C">
            <w:pPr>
              <w:spacing w:before="120" w:after="120" w:line="240" w:lineRule="auto"/>
              <w:jc w:val="both"/>
              <w:rPr>
                <w:rFonts w:ascii="Times New Roman" w:hAnsi="Times New Roman" w:cs="Times New Roman"/>
                <w:sz w:val="24"/>
                <w:szCs w:val="24"/>
                <w:lang w:val="it-IT"/>
              </w:rPr>
            </w:pPr>
            <w:r w:rsidRPr="00844597">
              <w:rPr>
                <w:rFonts w:ascii="Times New Roman" w:hAnsi="Times New Roman" w:cs="Times New Roman"/>
                <w:sz w:val="24"/>
                <w:szCs w:val="24"/>
                <w:lang w:val="it-IT"/>
              </w:rPr>
              <w:lastRenderedPageBreak/>
              <w:t>Se verifică dacă informaţiile menţionate în paragraful A2. B1.1 si B1.2 al Cererii de finanţare corespund cu cele menţionate în documente: numele solicitantului, statutul şi CIF/ CUI.</w:t>
            </w:r>
          </w:p>
          <w:p w:rsidR="008B132A" w:rsidRPr="00844597" w:rsidRDefault="008B132A" w:rsidP="008E4C5C">
            <w:pPr>
              <w:spacing w:before="120" w:after="120" w:line="240" w:lineRule="auto"/>
              <w:jc w:val="both"/>
              <w:rPr>
                <w:rFonts w:ascii="Times New Roman" w:hAnsi="Times New Roman" w:cs="Times New Roman"/>
                <w:sz w:val="24"/>
                <w:szCs w:val="24"/>
              </w:rPr>
            </w:pPr>
            <w:r w:rsidRPr="00844597">
              <w:rPr>
                <w:rFonts w:ascii="Times New Roman" w:hAnsi="Times New Roman" w:cs="Times New Roman"/>
                <w:color w:val="000000"/>
                <w:sz w:val="24"/>
                <w:szCs w:val="24"/>
              </w:rPr>
              <w:t>Se verifică conformitatea informatiilor mentionate la punctul A2, B1.1 si B1.2 din Cererea de finanțare cu informațiile din documentele prezentate.</w:t>
            </w:r>
          </w:p>
          <w:p w:rsidR="008B132A" w:rsidRPr="00844597" w:rsidRDefault="008B132A" w:rsidP="008E4C5C">
            <w:pPr>
              <w:pStyle w:val="ListParagraph"/>
              <w:pBdr>
                <w:left w:val="single" w:sz="8" w:space="0" w:color="auto"/>
              </w:pBdr>
              <w:overflowPunct w:val="0"/>
              <w:autoSpaceDE w:val="0"/>
              <w:autoSpaceDN w:val="0"/>
              <w:adjustRightInd w:val="0"/>
              <w:spacing w:before="120" w:after="120"/>
              <w:ind w:left="0"/>
              <w:jc w:val="both"/>
              <w:textAlignment w:val="baseline"/>
              <w:rPr>
                <w:rFonts w:ascii="Times New Roman" w:hAnsi="Times New Roman"/>
                <w:i/>
                <w:sz w:val="24"/>
                <w:szCs w:val="24"/>
              </w:rPr>
            </w:pPr>
          </w:p>
          <w:p w:rsidR="008B132A" w:rsidRPr="00844597" w:rsidRDefault="008B132A" w:rsidP="008E4C5C">
            <w:pPr>
              <w:pStyle w:val="Header"/>
              <w:tabs>
                <w:tab w:val="left" w:pos="720"/>
              </w:tabs>
              <w:spacing w:before="120" w:after="120"/>
              <w:jc w:val="both"/>
              <w:rPr>
                <w:rFonts w:ascii="Times New Roman" w:hAnsi="Times New Roman"/>
                <w:sz w:val="24"/>
                <w:szCs w:val="24"/>
              </w:rPr>
            </w:pPr>
            <w:r w:rsidRPr="00844597">
              <w:rPr>
                <w:rFonts w:ascii="Times New Roman" w:hAnsi="Times New Roman"/>
                <w:i/>
                <w:sz w:val="24"/>
                <w:szCs w:val="24"/>
              </w:rPr>
              <w:t xml:space="preserve"> </w:t>
            </w:r>
          </w:p>
        </w:tc>
      </w:tr>
    </w:tbl>
    <w:p w:rsidR="008B132A" w:rsidRPr="00844597" w:rsidRDefault="008B132A" w:rsidP="008B132A">
      <w:pPr>
        <w:widowControl w:val="0"/>
        <w:autoSpaceDE w:val="0"/>
        <w:autoSpaceDN w:val="0"/>
        <w:adjustRightInd w:val="0"/>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rsidR="008B132A" w:rsidRPr="00844597" w:rsidRDefault="008B132A" w:rsidP="008B132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844597">
        <w:rPr>
          <w:rFonts w:ascii="Times New Roman" w:hAnsi="Times New Roman" w:cs="Times New Roman"/>
          <w:sz w:val="24"/>
          <w:szCs w:val="24"/>
          <w:lang w:val="en-US"/>
        </w:rPr>
        <w:t>În</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cazul</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în</w:t>
      </w:r>
      <w:proofErr w:type="spellEnd"/>
      <w:r w:rsidRPr="00844597">
        <w:rPr>
          <w:rFonts w:ascii="Times New Roman" w:hAnsi="Times New Roman" w:cs="Times New Roman"/>
          <w:sz w:val="24"/>
          <w:szCs w:val="24"/>
          <w:lang w:val="en-US"/>
        </w:rPr>
        <w:t xml:space="preserve"> care </w:t>
      </w:r>
      <w:proofErr w:type="spellStart"/>
      <w:r w:rsidRPr="00844597">
        <w:rPr>
          <w:rFonts w:ascii="Times New Roman" w:hAnsi="Times New Roman" w:cs="Times New Roman"/>
          <w:sz w:val="24"/>
          <w:szCs w:val="24"/>
          <w:lang w:val="en-US"/>
        </w:rPr>
        <w:t>solicitantul</w:t>
      </w:r>
      <w:proofErr w:type="spellEnd"/>
      <w:r w:rsidRPr="00844597">
        <w:rPr>
          <w:rFonts w:ascii="Times New Roman" w:hAnsi="Times New Roman" w:cs="Times New Roman"/>
          <w:sz w:val="24"/>
          <w:szCs w:val="24"/>
          <w:lang w:val="en-US"/>
        </w:rPr>
        <w:t xml:space="preserve"> nu se </w:t>
      </w:r>
      <w:proofErr w:type="spellStart"/>
      <w:r w:rsidRPr="00844597">
        <w:rPr>
          <w:rFonts w:ascii="Times New Roman" w:hAnsi="Times New Roman" w:cs="Times New Roman"/>
          <w:sz w:val="24"/>
          <w:szCs w:val="24"/>
          <w:lang w:val="en-US"/>
        </w:rPr>
        <w:t>încadrează</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în</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categoria</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solicitanţilor</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eligibili</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expertul</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bifează</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căsuţa</w:t>
      </w:r>
      <w:proofErr w:type="spellEnd"/>
      <w:r w:rsidRPr="00844597">
        <w:rPr>
          <w:rFonts w:ascii="Times New Roman" w:hAnsi="Times New Roman" w:cs="Times New Roman"/>
          <w:sz w:val="24"/>
          <w:szCs w:val="24"/>
          <w:lang w:val="en-US"/>
        </w:rPr>
        <w:t xml:space="preserve"> NU, </w:t>
      </w:r>
      <w:proofErr w:type="spellStart"/>
      <w:r w:rsidRPr="00844597">
        <w:rPr>
          <w:rFonts w:ascii="Times New Roman" w:hAnsi="Times New Roman" w:cs="Times New Roman"/>
          <w:sz w:val="24"/>
          <w:szCs w:val="24"/>
          <w:lang w:val="en-US"/>
        </w:rPr>
        <w:t>motivează</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poziţia</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lui</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în</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liniile</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prevăzute</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în</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acest</w:t>
      </w:r>
      <w:proofErr w:type="spellEnd"/>
      <w:r w:rsidRPr="00844597">
        <w:rPr>
          <w:rFonts w:ascii="Times New Roman" w:hAnsi="Times New Roman" w:cs="Times New Roman"/>
          <w:sz w:val="24"/>
          <w:szCs w:val="24"/>
          <w:lang w:val="en-US"/>
        </w:rPr>
        <w:t xml:space="preserve"> </w:t>
      </w:r>
      <w:proofErr w:type="spellStart"/>
      <w:r w:rsidRPr="00844597">
        <w:rPr>
          <w:rFonts w:ascii="Times New Roman" w:hAnsi="Times New Roman" w:cs="Times New Roman"/>
          <w:sz w:val="24"/>
          <w:szCs w:val="24"/>
          <w:lang w:val="en-US"/>
        </w:rPr>
        <w:t>scop</w:t>
      </w:r>
      <w:proofErr w:type="spellEnd"/>
      <w:r w:rsidRPr="00844597">
        <w:rPr>
          <w:rFonts w:ascii="Times New Roman" w:hAnsi="Times New Roman" w:cs="Times New Roman"/>
          <w:sz w:val="24"/>
          <w:szCs w:val="24"/>
        </w:rPr>
        <w:t xml:space="preserve"> larubrica Observaţii, iar Cererea de Finanţare va fi declarată neeligibilă. Cu toate acestea, se continuă evaluarea tuturor criteriilor de eligibilitate pentru ca la final, solicitantul să fie înştiinţat de toate condiţiile neîndeplinite (dacă </w:t>
      </w:r>
      <w:r w:rsidRPr="00844597">
        <w:rPr>
          <w:rFonts w:ascii="Times New Roman" w:hAnsi="Times New Roman" w:cs="Times New Roman"/>
          <w:sz w:val="24"/>
          <w:szCs w:val="24"/>
        </w:rPr>
        <w:lastRenderedPageBreak/>
        <w:t>este cazul).</w:t>
      </w:r>
    </w:p>
    <w:p w:rsidR="0049543E" w:rsidRDefault="0049543E" w:rsidP="008B132A">
      <w:pPr>
        <w:tabs>
          <w:tab w:val="left" w:pos="72"/>
        </w:tabs>
        <w:spacing w:before="120" w:after="120" w:line="240" w:lineRule="auto"/>
        <w:rPr>
          <w:rFonts w:ascii="Times New Roman" w:hAnsi="Times New Roman" w:cs="Times New Roman"/>
          <w:b/>
          <w:sz w:val="24"/>
          <w:szCs w:val="24"/>
        </w:rPr>
      </w:pPr>
    </w:p>
    <w:p w:rsidR="008E4C5C" w:rsidRPr="00AB5BDB" w:rsidRDefault="008E4C5C" w:rsidP="008B132A">
      <w:pPr>
        <w:tabs>
          <w:tab w:val="left" w:pos="72"/>
        </w:tabs>
        <w:spacing w:before="120" w:after="120" w:line="240" w:lineRule="auto"/>
        <w:rPr>
          <w:rFonts w:ascii="Times New Roman" w:hAnsi="Times New Roman" w:cs="Times New Roman"/>
          <w:b/>
          <w:sz w:val="24"/>
          <w:szCs w:val="24"/>
        </w:rPr>
      </w:pPr>
      <w:r w:rsidRPr="00AB5BDB">
        <w:rPr>
          <w:rFonts w:ascii="Times New Roman" w:hAnsi="Times New Roman" w:cs="Times New Roman"/>
          <w:b/>
          <w:sz w:val="24"/>
          <w:szCs w:val="24"/>
        </w:rPr>
        <w:t>EG2 Investitia trebuie sa fie in corelare cu strategia de de</w:t>
      </w:r>
      <w:r w:rsidR="00EF7644" w:rsidRPr="00AB5BDB">
        <w:rPr>
          <w:rFonts w:ascii="Times New Roman" w:hAnsi="Times New Roman" w:cs="Times New Roman"/>
          <w:b/>
          <w:sz w:val="24"/>
          <w:szCs w:val="24"/>
        </w:rPr>
        <w:t>zv</w:t>
      </w:r>
      <w:r w:rsidRPr="00AB5BDB">
        <w:rPr>
          <w:rFonts w:ascii="Times New Roman" w:hAnsi="Times New Roman" w:cs="Times New Roman"/>
          <w:b/>
          <w:sz w:val="24"/>
          <w:szCs w:val="24"/>
        </w:rPr>
        <w:t>oltare locala apro</w:t>
      </w:r>
      <w:r w:rsidR="0049543E" w:rsidRPr="00AB5BDB">
        <w:rPr>
          <w:rFonts w:ascii="Times New Roman" w:hAnsi="Times New Roman" w:cs="Times New Roman"/>
          <w:b/>
          <w:sz w:val="24"/>
          <w:szCs w:val="24"/>
        </w:rPr>
        <w:t>bata, corespunzatoare domeniului de investitie.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819"/>
      </w:tblGrid>
      <w:tr w:rsidR="008B132A" w:rsidRPr="00AB5BDB" w:rsidTr="008E4C5C">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8B132A" w:rsidRPr="00AB5BDB" w:rsidRDefault="008B132A" w:rsidP="008E4C5C">
            <w:pPr>
              <w:spacing w:before="120" w:after="120" w:line="240" w:lineRule="auto"/>
              <w:rPr>
                <w:rFonts w:ascii="Times New Roman" w:hAnsi="Times New Roman" w:cs="Times New Roman"/>
                <w:b/>
                <w:sz w:val="24"/>
                <w:szCs w:val="24"/>
              </w:rPr>
            </w:pPr>
            <w:r w:rsidRPr="00AB5BDB">
              <w:rPr>
                <w:rFonts w:ascii="Times New Roman" w:hAnsi="Times New Roman" w:cs="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8B132A" w:rsidRPr="00AB5BDB" w:rsidRDefault="008B132A" w:rsidP="008E4C5C">
            <w:pPr>
              <w:spacing w:before="120" w:after="120" w:line="240" w:lineRule="auto"/>
              <w:rPr>
                <w:rFonts w:ascii="Times New Roman" w:hAnsi="Times New Roman" w:cs="Times New Roman"/>
                <w:b/>
                <w:sz w:val="24"/>
                <w:szCs w:val="24"/>
              </w:rPr>
            </w:pPr>
            <w:r w:rsidRPr="00AB5BDB">
              <w:rPr>
                <w:rFonts w:ascii="Times New Roman" w:hAnsi="Times New Roman" w:cs="Times New Roman"/>
                <w:b/>
                <w:sz w:val="24"/>
                <w:szCs w:val="24"/>
              </w:rPr>
              <w:t>PUNCTE DE VERIFICAT ÎN CADRUL</w:t>
            </w:r>
          </w:p>
          <w:p w:rsidR="008B132A" w:rsidRPr="00AB5BDB" w:rsidRDefault="008B132A" w:rsidP="008E4C5C">
            <w:pPr>
              <w:spacing w:before="120" w:after="120" w:line="240" w:lineRule="auto"/>
              <w:rPr>
                <w:rFonts w:ascii="Times New Roman" w:hAnsi="Times New Roman" w:cs="Times New Roman"/>
                <w:sz w:val="24"/>
                <w:szCs w:val="24"/>
                <w:lang w:val="pt-BR"/>
              </w:rPr>
            </w:pPr>
            <w:r w:rsidRPr="00AB5BDB">
              <w:rPr>
                <w:rFonts w:ascii="Times New Roman" w:hAnsi="Times New Roman" w:cs="Times New Roman"/>
                <w:b/>
                <w:sz w:val="24"/>
                <w:szCs w:val="24"/>
              </w:rPr>
              <w:t xml:space="preserve"> DOCUMENTELOR PREZENTATE</w:t>
            </w:r>
          </w:p>
        </w:tc>
      </w:tr>
      <w:tr w:rsidR="008B132A" w:rsidRPr="00AB5BDB" w:rsidTr="008E4C5C">
        <w:trPr>
          <w:trHeight w:val="20"/>
        </w:trPr>
        <w:tc>
          <w:tcPr>
            <w:tcW w:w="2423" w:type="pct"/>
            <w:tcBorders>
              <w:top w:val="single" w:sz="4" w:space="0" w:color="auto"/>
              <w:left w:val="single" w:sz="4" w:space="0" w:color="auto"/>
              <w:bottom w:val="single" w:sz="4" w:space="0" w:color="auto"/>
              <w:right w:val="single" w:sz="4" w:space="0" w:color="auto"/>
            </w:tcBorders>
          </w:tcPr>
          <w:p w:rsidR="001439E4" w:rsidRPr="00AB5BDB" w:rsidRDefault="001439E4" w:rsidP="001439E4">
            <w:pPr>
              <w:widowControl w:val="0"/>
              <w:autoSpaceDE w:val="0"/>
              <w:autoSpaceDN w:val="0"/>
              <w:adjustRightInd w:val="0"/>
              <w:spacing w:after="0" w:line="240" w:lineRule="auto"/>
              <w:jc w:val="both"/>
              <w:rPr>
                <w:rFonts w:ascii="Times New Roman" w:eastAsia="Times New Roman" w:hAnsi="Times New Roman" w:cs="Times New Roman"/>
                <w:i/>
                <w:kern w:val="2"/>
                <w:sz w:val="24"/>
                <w:szCs w:val="24"/>
                <w:lang w:eastAsia="zh-CN" w:bidi="hi-IN"/>
              </w:rPr>
            </w:pPr>
            <w:r w:rsidRPr="00AB5BDB">
              <w:rPr>
                <w:rFonts w:ascii="Times New Roman" w:eastAsia="Times New Roman" w:hAnsi="Times New Roman" w:cs="Times New Roman"/>
                <w:i/>
                <w:kern w:val="2"/>
                <w:sz w:val="24"/>
                <w:szCs w:val="24"/>
                <w:lang w:eastAsia="zh-CN" w:bidi="hi-IN"/>
              </w:rPr>
              <w:t>Se va verifica extrasul din strategie din care rezultă că investiția este în corelare cu strategia de dezvoltare județeană/locală aprobată, corespunzătoare domeniului de investiții</w:t>
            </w:r>
          </w:p>
          <w:p w:rsidR="00036E4A" w:rsidRPr="00AB5BDB" w:rsidRDefault="00036E4A" w:rsidP="00036E4A">
            <w:pPr>
              <w:pStyle w:val="NoSpacing"/>
              <w:spacing w:line="276" w:lineRule="auto"/>
              <w:jc w:val="both"/>
              <w:rPr>
                <w:rFonts w:ascii="Times New Roman" w:hAnsi="Times New Roman"/>
                <w:sz w:val="24"/>
                <w:szCs w:val="24"/>
              </w:rPr>
            </w:pPr>
          </w:p>
          <w:p w:rsidR="008B132A" w:rsidRPr="00AB5BDB" w:rsidRDefault="008B132A" w:rsidP="008E4C5C">
            <w:pPr>
              <w:tabs>
                <w:tab w:val="left" w:pos="-70"/>
                <w:tab w:val="center" w:pos="4680"/>
                <w:tab w:val="right" w:pos="9360"/>
              </w:tabs>
              <w:spacing w:before="120" w:after="120" w:line="240" w:lineRule="auto"/>
              <w:contextualSpacing/>
              <w:jc w:val="both"/>
              <w:rPr>
                <w:rFonts w:ascii="Times New Roman" w:hAnsi="Times New Roman" w:cs="Times New Roman"/>
                <w:b/>
                <w:sz w:val="24"/>
                <w:szCs w:val="24"/>
              </w:rPr>
            </w:pPr>
          </w:p>
          <w:p w:rsidR="008B132A" w:rsidRPr="00AB5BDB" w:rsidRDefault="008B132A" w:rsidP="00036E4A">
            <w:pPr>
              <w:overflowPunct w:val="0"/>
              <w:autoSpaceDE w:val="0"/>
              <w:autoSpaceDN w:val="0"/>
              <w:adjustRightInd w:val="0"/>
              <w:spacing w:before="120" w:after="120" w:line="240" w:lineRule="auto"/>
              <w:jc w:val="both"/>
              <w:textAlignment w:val="baseline"/>
              <w:rPr>
                <w:rFonts w:ascii="Times New Roman" w:hAnsi="Times New Roman" w:cs="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rsidR="008B132A" w:rsidRPr="00AB5BDB" w:rsidRDefault="00AB5BDB" w:rsidP="008E4C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Existenta in SDL a obiectivului general si cele specifice ale proiectului.</w:t>
            </w:r>
          </w:p>
        </w:tc>
      </w:tr>
    </w:tbl>
    <w:p w:rsidR="008B132A" w:rsidRPr="00AB5BDB" w:rsidRDefault="008B132A" w:rsidP="008B132A">
      <w:pPr>
        <w:tabs>
          <w:tab w:val="left" w:pos="360"/>
        </w:tabs>
        <w:spacing w:before="120" w:after="120" w:line="240" w:lineRule="auto"/>
        <w:jc w:val="both"/>
        <w:rPr>
          <w:rFonts w:ascii="Times New Roman" w:hAnsi="Times New Roman" w:cs="Times New Roman"/>
          <w:sz w:val="24"/>
          <w:szCs w:val="24"/>
          <w:lang w:val="it-IT"/>
        </w:rPr>
      </w:pPr>
      <w:r w:rsidRPr="00AB5BDB">
        <w:rPr>
          <w:rFonts w:ascii="Times New Roman" w:hAnsi="Times New Roman" w:cs="Times New Roman"/>
          <w:sz w:val="24"/>
          <w:szCs w:val="24"/>
          <w:lang w:val="it-IT"/>
        </w:rPr>
        <w:t xml:space="preserve">Dacă verificarea documentelor confirmă faptul că investiția se încadrează în cel puțin unul din tipurile de sprijin prevăzute prin </w:t>
      </w:r>
      <w:r w:rsidR="00036E4A" w:rsidRPr="00AB5BDB">
        <w:rPr>
          <w:rFonts w:ascii="Times New Roman" w:hAnsi="Times New Roman" w:cs="Times New Roman"/>
          <w:sz w:val="24"/>
          <w:szCs w:val="24"/>
          <w:lang w:val="it-IT"/>
        </w:rPr>
        <w:t>măsura din SDL</w:t>
      </w:r>
      <w:r w:rsidRPr="00AB5BDB">
        <w:rPr>
          <w:rFonts w:ascii="Times New Roman" w:hAnsi="Times New Roman" w:cs="Times New Roman"/>
          <w:sz w:val="24"/>
          <w:szCs w:val="24"/>
          <w:lang w:val="it-IT"/>
        </w:rPr>
        <w:t>, se va bifa caseta “DA” pentru verificare. În caz contrar, expertul bifează casuţa din coloana NU şi motivează poziţia în rubrica „Observaţii”, criteriul de eligibilitate nefiind îndeplinit.</w:t>
      </w:r>
    </w:p>
    <w:p w:rsidR="008B132A" w:rsidRPr="00AB5BDB" w:rsidRDefault="008B132A" w:rsidP="008B132A">
      <w:pPr>
        <w:spacing w:before="120" w:after="120" w:line="240" w:lineRule="auto"/>
        <w:jc w:val="both"/>
        <w:rPr>
          <w:rFonts w:ascii="Times New Roman" w:hAnsi="Times New Roman" w:cs="Times New Roman"/>
          <w:b/>
          <w:sz w:val="24"/>
          <w:szCs w:val="24"/>
        </w:rPr>
      </w:pPr>
    </w:p>
    <w:p w:rsidR="001439E4" w:rsidRPr="001439E4" w:rsidRDefault="008B132A" w:rsidP="001439E4">
      <w:pPr>
        <w:pStyle w:val="NoSpacing"/>
        <w:spacing w:line="276" w:lineRule="auto"/>
        <w:jc w:val="both"/>
        <w:rPr>
          <w:rFonts w:ascii="Times New Roman" w:hAnsi="Times New Roman"/>
          <w:b/>
          <w:sz w:val="24"/>
          <w:szCs w:val="24"/>
        </w:rPr>
      </w:pPr>
      <w:bookmarkStart w:id="3" w:name="_Hlk1034612"/>
      <w:r w:rsidRPr="00AB5BDB">
        <w:rPr>
          <w:rFonts w:ascii="Times New Roman" w:hAnsi="Times New Roman"/>
          <w:b/>
          <w:sz w:val="24"/>
          <w:szCs w:val="24"/>
        </w:rPr>
        <w:t>EG</w:t>
      </w:r>
      <w:r w:rsidR="008E4C5C" w:rsidRPr="00AB5BDB">
        <w:rPr>
          <w:rFonts w:ascii="Times New Roman" w:hAnsi="Times New Roman"/>
          <w:b/>
          <w:sz w:val="24"/>
          <w:szCs w:val="24"/>
        </w:rPr>
        <w:t xml:space="preserve"> </w:t>
      </w:r>
      <w:r w:rsidRPr="00AB5BDB">
        <w:rPr>
          <w:rFonts w:ascii="Times New Roman" w:hAnsi="Times New Roman"/>
          <w:b/>
          <w:sz w:val="24"/>
          <w:szCs w:val="24"/>
        </w:rPr>
        <w:t>3</w:t>
      </w:r>
      <w:r w:rsidR="0049543E" w:rsidRPr="00AB5BDB">
        <w:rPr>
          <w:rFonts w:ascii="Times New Roman" w:hAnsi="Times New Roman"/>
          <w:b/>
          <w:sz w:val="24"/>
          <w:szCs w:val="24"/>
        </w:rPr>
        <w:t xml:space="preserve"> </w:t>
      </w:r>
      <w:r w:rsidR="001439E4" w:rsidRPr="00AB5BDB">
        <w:rPr>
          <w:rFonts w:ascii="Times New Roman" w:hAnsi="Times New Roman"/>
          <w:b/>
          <w:sz w:val="24"/>
          <w:szCs w:val="24"/>
        </w:rPr>
        <w:t>Investiția trebuie să se încadreze în cel puțin unul din tipurile de sprijin prevăzute prin măsură</w:t>
      </w:r>
    </w:p>
    <w:p w:rsidR="0049543E" w:rsidRPr="00844597" w:rsidRDefault="0049543E" w:rsidP="001439E4">
      <w:pPr>
        <w:spacing w:before="120" w:after="12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819"/>
      </w:tblGrid>
      <w:tr w:rsidR="0049543E" w:rsidRPr="00844597" w:rsidTr="004B49BF">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49543E" w:rsidRPr="00844597" w:rsidRDefault="0049543E" w:rsidP="004B49BF">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49543E" w:rsidRPr="00844597" w:rsidRDefault="0049543E" w:rsidP="004B49BF">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PUNCTE DE VERIFICAT ÎN CADRUL</w:t>
            </w:r>
          </w:p>
          <w:p w:rsidR="0049543E" w:rsidRPr="00844597" w:rsidRDefault="0049543E" w:rsidP="004B49BF">
            <w:pPr>
              <w:spacing w:before="120" w:after="120" w:line="240" w:lineRule="auto"/>
              <w:rPr>
                <w:rFonts w:ascii="Times New Roman" w:hAnsi="Times New Roman" w:cs="Times New Roman"/>
                <w:sz w:val="24"/>
                <w:szCs w:val="24"/>
                <w:lang w:val="pt-BR"/>
              </w:rPr>
            </w:pPr>
            <w:r w:rsidRPr="00844597">
              <w:rPr>
                <w:rFonts w:ascii="Times New Roman" w:hAnsi="Times New Roman" w:cs="Times New Roman"/>
                <w:b/>
                <w:sz w:val="24"/>
                <w:szCs w:val="24"/>
              </w:rPr>
              <w:t xml:space="preserve"> DOCUMENTELOR PREZENTATE</w:t>
            </w:r>
          </w:p>
        </w:tc>
      </w:tr>
      <w:tr w:rsidR="0049543E" w:rsidRPr="00844597" w:rsidTr="004B49BF">
        <w:trPr>
          <w:trHeight w:val="20"/>
        </w:trPr>
        <w:tc>
          <w:tcPr>
            <w:tcW w:w="2423" w:type="pct"/>
            <w:tcBorders>
              <w:top w:val="single" w:sz="4" w:space="0" w:color="auto"/>
              <w:left w:val="single" w:sz="4" w:space="0" w:color="auto"/>
              <w:bottom w:val="single" w:sz="4" w:space="0" w:color="auto"/>
              <w:right w:val="single" w:sz="4" w:space="0" w:color="auto"/>
            </w:tcBorders>
          </w:tcPr>
          <w:p w:rsidR="0049543E" w:rsidRPr="00AB5BDB" w:rsidRDefault="00AB5BDB" w:rsidP="001439E4">
            <w:pPr>
              <w:pStyle w:val="NoSpacing"/>
              <w:spacing w:line="276" w:lineRule="auto"/>
              <w:jc w:val="both"/>
              <w:rPr>
                <w:rFonts w:ascii="Times New Roman" w:hAnsi="Times New Roman"/>
                <w:sz w:val="24"/>
                <w:szCs w:val="24"/>
              </w:rPr>
            </w:pPr>
            <w:r w:rsidRPr="00AB5BDB">
              <w:rPr>
                <w:rFonts w:ascii="Times New Roman" w:hAnsi="Times New Roman"/>
                <w:sz w:val="24"/>
                <w:szCs w:val="24"/>
              </w:rPr>
              <w:t>CF, SF/DALI</w:t>
            </w:r>
            <w:r w:rsidR="008D2A47">
              <w:rPr>
                <w:rFonts w:ascii="Times New Roman" w:hAnsi="Times New Roman"/>
                <w:sz w:val="24"/>
                <w:szCs w:val="24"/>
              </w:rPr>
              <w:t>/MJ</w:t>
            </w:r>
            <w:bookmarkStart w:id="4" w:name="_GoBack"/>
            <w:bookmarkEnd w:id="4"/>
          </w:p>
          <w:p w:rsidR="001439E4" w:rsidRPr="00844597" w:rsidRDefault="001439E4" w:rsidP="001439E4">
            <w:pPr>
              <w:pStyle w:val="NoSpacing"/>
              <w:spacing w:line="276" w:lineRule="auto"/>
              <w:jc w:val="both"/>
              <w:rPr>
                <w:rFonts w:ascii="Times New Roman" w:hAnsi="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rsidR="0049543E" w:rsidRPr="00844597" w:rsidRDefault="00AB5BDB" w:rsidP="00AB5BDB">
            <w:pPr>
              <w:pStyle w:val="NoSpacing"/>
              <w:spacing w:line="276" w:lineRule="auto"/>
              <w:jc w:val="both"/>
              <w:rPr>
                <w:rFonts w:ascii="Times New Roman" w:hAnsi="Times New Roman"/>
                <w:sz w:val="24"/>
                <w:szCs w:val="24"/>
              </w:rPr>
            </w:pPr>
            <w:r>
              <w:rPr>
                <w:rFonts w:ascii="Times New Roman" w:hAnsi="Times New Roman"/>
                <w:sz w:val="24"/>
                <w:szCs w:val="24"/>
              </w:rPr>
              <w:t xml:space="preserve">Se verifica daca obiectivul general si cele specifice precum si activitatile prevazute se incadreaza in tipurile de sprijin prevazute prin masura. </w:t>
            </w:r>
          </w:p>
        </w:tc>
      </w:tr>
      <w:bookmarkEnd w:id="3"/>
    </w:tbl>
    <w:p w:rsidR="0049543E" w:rsidRPr="00844597" w:rsidRDefault="0049543E" w:rsidP="008B132A">
      <w:pPr>
        <w:spacing w:before="120" w:after="120" w:line="240" w:lineRule="auto"/>
        <w:jc w:val="both"/>
        <w:rPr>
          <w:rFonts w:ascii="Times New Roman" w:hAnsi="Times New Roman" w:cs="Times New Roman"/>
          <w:b/>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rPr>
      </w:pPr>
      <w:r w:rsidRPr="00AB5BDB">
        <w:rPr>
          <w:rFonts w:ascii="Times New Roman" w:hAnsi="Times New Roman" w:cs="Times New Roman"/>
          <w:b/>
          <w:sz w:val="24"/>
          <w:szCs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B132A" w:rsidRPr="00844597" w:rsidTr="008E4C5C">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8B132A" w:rsidRPr="00844597" w:rsidRDefault="008B132A" w:rsidP="008E4C5C">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8B132A" w:rsidRPr="00844597" w:rsidRDefault="008B132A" w:rsidP="008E4C5C">
            <w:pPr>
              <w:spacing w:before="120" w:after="120" w:line="240" w:lineRule="auto"/>
              <w:rPr>
                <w:rFonts w:ascii="Times New Roman" w:hAnsi="Times New Roman" w:cs="Times New Roman"/>
                <w:b/>
                <w:sz w:val="24"/>
                <w:szCs w:val="24"/>
                <w:lang w:val="pt-BR"/>
              </w:rPr>
            </w:pPr>
            <w:r w:rsidRPr="00844597">
              <w:rPr>
                <w:rFonts w:ascii="Times New Roman" w:hAnsi="Times New Roman" w:cs="Times New Roman"/>
                <w:b/>
                <w:sz w:val="24"/>
                <w:szCs w:val="24"/>
              </w:rPr>
              <w:t>PUNCTE DE VERIFICAT ÎN CADRUL DOCUMENTELOR PREZENTATE</w:t>
            </w:r>
          </w:p>
        </w:tc>
      </w:tr>
      <w:tr w:rsidR="008B132A" w:rsidRPr="00844597" w:rsidTr="008E4C5C">
        <w:trPr>
          <w:trHeight w:val="977"/>
        </w:trPr>
        <w:tc>
          <w:tcPr>
            <w:tcW w:w="4500" w:type="dxa"/>
            <w:tcBorders>
              <w:top w:val="single" w:sz="4" w:space="0" w:color="auto"/>
              <w:left w:val="single" w:sz="4" w:space="0" w:color="auto"/>
              <w:bottom w:val="single" w:sz="4" w:space="0" w:color="auto"/>
              <w:right w:val="single" w:sz="4" w:space="0" w:color="auto"/>
            </w:tcBorders>
          </w:tcPr>
          <w:p w:rsidR="008B132A" w:rsidRPr="00844597" w:rsidRDefault="008B132A" w:rsidP="008E4C5C">
            <w:pPr>
              <w:tabs>
                <w:tab w:val="left" w:pos="0"/>
                <w:tab w:val="left" w:pos="342"/>
                <w:tab w:val="center" w:pos="4680"/>
                <w:tab w:val="right" w:pos="9360"/>
              </w:tabs>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lastRenderedPageBreak/>
              <w:t>Documente verificate</w:t>
            </w:r>
          </w:p>
          <w:p w:rsidR="008B132A" w:rsidRPr="00844597" w:rsidRDefault="008B132A" w:rsidP="008E4C5C">
            <w:pPr>
              <w:tabs>
                <w:tab w:val="left" w:pos="0"/>
                <w:tab w:val="left" w:pos="342"/>
                <w:tab w:val="center" w:pos="4680"/>
                <w:tab w:val="right" w:pos="936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Hotărârea Consiliului  Local (Hotărârile Consiliilor locale  în cazul ADI) și/ sau Hotărârea Adunării Generale a ONG/ document echivalent specific fiecărei categorii de solicitant</w:t>
            </w:r>
          </w:p>
          <w:p w:rsidR="008B132A" w:rsidRPr="00844597" w:rsidRDefault="008B132A" w:rsidP="008E4C5C">
            <w:pPr>
              <w:tabs>
                <w:tab w:val="left" w:pos="0"/>
                <w:tab w:val="left" w:pos="342"/>
              </w:tabs>
              <w:spacing w:before="120" w:after="120" w:line="240" w:lineRule="auto"/>
              <w:jc w:val="both"/>
              <w:rPr>
                <w:rFonts w:ascii="Times New Roman" w:hAnsi="Times New Roman" w:cs="Times New Roman"/>
                <w:sz w:val="24"/>
                <w:szCs w:val="24"/>
              </w:rPr>
            </w:pPr>
          </w:p>
          <w:p w:rsidR="008B132A" w:rsidRPr="00844597" w:rsidRDefault="008B132A" w:rsidP="008E4C5C">
            <w:pPr>
              <w:tabs>
                <w:tab w:val="left" w:pos="0"/>
                <w:tab w:val="left" w:pos="342"/>
              </w:tabs>
              <w:spacing w:before="120" w:after="120" w:line="240" w:lineRule="auto"/>
              <w:jc w:val="both"/>
              <w:rPr>
                <w:rFonts w:ascii="Times New Roman" w:hAnsi="Times New Roman" w:cs="Times New Roman"/>
                <w:sz w:val="24"/>
                <w:szCs w:val="24"/>
              </w:rPr>
            </w:pPr>
          </w:p>
          <w:p w:rsidR="008B132A" w:rsidRPr="00844597" w:rsidRDefault="008B132A" w:rsidP="008E4C5C">
            <w:pPr>
              <w:tabs>
                <w:tab w:val="left" w:pos="0"/>
                <w:tab w:val="left" w:pos="342"/>
              </w:tabs>
              <w:spacing w:before="120" w:after="120" w:line="240" w:lineRule="auto"/>
              <w:jc w:val="both"/>
              <w:rPr>
                <w:rFonts w:ascii="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rsidR="008B132A" w:rsidRPr="00844597" w:rsidRDefault="008B132A" w:rsidP="008E4C5C">
            <w:pPr>
              <w:spacing w:before="120" w:after="120" w:line="240" w:lineRule="auto"/>
              <w:ind w:left="360" w:hanging="360"/>
              <w:jc w:val="both"/>
              <w:rPr>
                <w:rFonts w:ascii="Times New Roman" w:hAnsi="Times New Roman" w:cs="Times New Roman"/>
                <w:sz w:val="24"/>
                <w:szCs w:val="24"/>
              </w:rPr>
            </w:pPr>
            <w:r w:rsidRPr="00844597">
              <w:rPr>
                <w:rFonts w:ascii="Times New Roman" w:hAnsi="Times New Roman" w:cs="Times New Roman"/>
                <w:sz w:val="24"/>
                <w:szCs w:val="24"/>
              </w:rPr>
              <w:t>Expertul verifică Hotărârile, cu referire la următoarele puncte (obligatorii):</w:t>
            </w:r>
          </w:p>
          <w:p w:rsidR="008B132A" w:rsidRPr="00844597" w:rsidRDefault="008B132A" w:rsidP="008B132A">
            <w:pPr>
              <w:numPr>
                <w:ilvl w:val="0"/>
                <w:numId w:val="8"/>
              </w:numPr>
              <w:autoSpaceDE w:val="0"/>
              <w:autoSpaceDN w:val="0"/>
              <w:adjustRightInd w:val="0"/>
              <w:spacing w:before="120" w:after="120" w:line="240" w:lineRule="auto"/>
              <w:ind w:left="360"/>
              <w:rPr>
                <w:rFonts w:ascii="Times New Roman" w:hAnsi="Times New Roman" w:cs="Times New Roman"/>
                <w:sz w:val="24"/>
                <w:szCs w:val="24"/>
              </w:rPr>
            </w:pPr>
            <w:r w:rsidRPr="00844597">
              <w:rPr>
                <w:rFonts w:ascii="Times New Roman" w:hAnsi="Times New Roman" w:cs="Times New Roman"/>
                <w:sz w:val="24"/>
                <w:szCs w:val="24"/>
              </w:rPr>
              <w:t>necesitatea, oportunitatea și potențialul economic al investiţiei;</w:t>
            </w:r>
          </w:p>
          <w:p w:rsidR="008B132A" w:rsidRPr="00844597" w:rsidRDefault="008B132A" w:rsidP="008B132A">
            <w:pPr>
              <w:numPr>
                <w:ilvl w:val="0"/>
                <w:numId w:val="8"/>
              </w:numPr>
              <w:autoSpaceDE w:val="0"/>
              <w:autoSpaceDN w:val="0"/>
              <w:adjustRightInd w:val="0"/>
              <w:spacing w:before="120" w:after="120" w:line="240" w:lineRule="auto"/>
              <w:ind w:left="360"/>
              <w:rPr>
                <w:rFonts w:ascii="Times New Roman" w:hAnsi="Times New Roman" w:cs="Times New Roman"/>
                <w:sz w:val="24"/>
                <w:szCs w:val="24"/>
              </w:rPr>
            </w:pPr>
            <w:r w:rsidRPr="00844597">
              <w:rPr>
                <w:rFonts w:ascii="Times New Roman" w:hAnsi="Times New Roman" w:cs="Times New Roman"/>
                <w:sz w:val="24"/>
                <w:szCs w:val="24"/>
              </w:rPr>
              <w:t>lucrările vor fi prevăzute în bugetul/ ele local/ e sau proprii pentru perioada de realizare a investiţiei;</w:t>
            </w:r>
          </w:p>
          <w:p w:rsidR="008B132A" w:rsidRPr="00844597" w:rsidRDefault="008B132A" w:rsidP="008B132A">
            <w:pPr>
              <w:numPr>
                <w:ilvl w:val="0"/>
                <w:numId w:val="8"/>
              </w:numPr>
              <w:autoSpaceDE w:val="0"/>
              <w:autoSpaceDN w:val="0"/>
              <w:adjustRightInd w:val="0"/>
              <w:spacing w:before="120" w:after="120" w:line="240" w:lineRule="auto"/>
              <w:ind w:left="360"/>
              <w:rPr>
                <w:rFonts w:ascii="Times New Roman" w:hAnsi="Times New Roman" w:cs="Times New Roman"/>
                <w:sz w:val="24"/>
                <w:szCs w:val="24"/>
              </w:rPr>
            </w:pPr>
            <w:r w:rsidRPr="00844597">
              <w:rPr>
                <w:rFonts w:ascii="Times New Roman" w:hAnsi="Times New Roman" w:cs="Times New Roman"/>
                <w:sz w:val="24"/>
                <w:szCs w:val="24"/>
              </w:rPr>
              <w:t>angajamentul de a asigura mentenanța investitiei, pe o perioadă de minimum 5 ani, de la data ultimei plăți;</w:t>
            </w:r>
            <w:r w:rsidRPr="00844597">
              <w:rPr>
                <w:rFonts w:ascii="Times New Roman" w:hAnsi="Times New Roman" w:cs="Times New Roman"/>
                <w:color w:val="000000"/>
                <w:sz w:val="24"/>
                <w:szCs w:val="24"/>
              </w:rPr>
              <w:t xml:space="preserve"> </w:t>
            </w:r>
          </w:p>
          <w:p w:rsidR="008B132A" w:rsidRPr="00844597" w:rsidRDefault="008B132A" w:rsidP="008B132A">
            <w:pPr>
              <w:numPr>
                <w:ilvl w:val="0"/>
                <w:numId w:val="8"/>
              </w:numPr>
              <w:autoSpaceDE w:val="0"/>
              <w:autoSpaceDN w:val="0"/>
              <w:adjustRightInd w:val="0"/>
              <w:spacing w:before="120" w:after="120" w:line="240" w:lineRule="auto"/>
              <w:ind w:left="360"/>
              <w:rPr>
                <w:rFonts w:ascii="Times New Roman" w:hAnsi="Times New Roman" w:cs="Times New Roman"/>
                <w:sz w:val="24"/>
                <w:szCs w:val="24"/>
              </w:rPr>
            </w:pPr>
            <w:r w:rsidRPr="00844597">
              <w:rPr>
                <w:rFonts w:ascii="Times New Roman" w:hAnsi="Times New Roman" w:cs="Times New Roman"/>
                <w:color w:val="000000"/>
                <w:sz w:val="24"/>
                <w:szCs w:val="24"/>
              </w:rPr>
              <w:t>caracteristici tehnice ale investiției/investițiilor propuse (lungimi, arii, volume, capacităţi etc.);</w:t>
            </w:r>
          </w:p>
          <w:p w:rsidR="008B132A" w:rsidRPr="00844597" w:rsidRDefault="008B132A" w:rsidP="008B132A">
            <w:pPr>
              <w:numPr>
                <w:ilvl w:val="0"/>
                <w:numId w:val="8"/>
              </w:numPr>
              <w:autoSpaceDE w:val="0"/>
              <w:autoSpaceDN w:val="0"/>
              <w:adjustRightInd w:val="0"/>
              <w:spacing w:before="120" w:after="120" w:line="240" w:lineRule="auto"/>
              <w:ind w:left="360"/>
              <w:rPr>
                <w:rFonts w:ascii="Times New Roman" w:hAnsi="Times New Roman" w:cs="Times New Roman"/>
                <w:sz w:val="24"/>
                <w:szCs w:val="24"/>
              </w:rPr>
            </w:pPr>
            <w:r w:rsidRPr="00844597">
              <w:rPr>
                <w:rFonts w:ascii="Times New Roman" w:hAnsi="Times New Roman" w:cs="Times New Roman"/>
                <w:color w:val="000000"/>
                <w:sz w:val="24"/>
                <w:szCs w:val="24"/>
              </w:rPr>
              <w:t>nominalizarea şi delegarea reprezentantului legal al solicitantului pentru relaţia cu AFIR în derularea proiectului.</w:t>
            </w:r>
          </w:p>
          <w:p w:rsidR="008B132A" w:rsidRPr="00844597" w:rsidRDefault="008B132A" w:rsidP="008E4C5C">
            <w:pPr>
              <w:spacing w:before="120" w:after="120" w:line="240" w:lineRule="auto"/>
              <w:ind w:left="360" w:hanging="360"/>
              <w:jc w:val="both"/>
              <w:rPr>
                <w:rFonts w:ascii="Times New Roman" w:hAnsi="Times New Roman" w:cs="Times New Roman"/>
                <w:sz w:val="24"/>
                <w:szCs w:val="24"/>
              </w:rPr>
            </w:pPr>
          </w:p>
        </w:tc>
      </w:tr>
    </w:tbl>
    <w:p w:rsidR="008B132A" w:rsidRPr="00844597" w:rsidRDefault="008B132A" w:rsidP="00EF7644">
      <w:pPr>
        <w:shd w:val="clear" w:color="auto" w:fill="FFFFFF" w:themeFill="background1"/>
        <w:spacing w:before="120" w:after="120" w:line="240" w:lineRule="auto"/>
        <w:jc w:val="both"/>
        <w:rPr>
          <w:rFonts w:ascii="Times New Roman" w:hAnsi="Times New Roman" w:cs="Times New Roman"/>
          <w:b/>
          <w:i/>
          <w:sz w:val="24"/>
          <w:szCs w:val="24"/>
        </w:rPr>
      </w:pPr>
      <w:r w:rsidRPr="00844597">
        <w:rPr>
          <w:rFonts w:ascii="Times New Roman" w:hAnsi="Times New Roman" w:cs="Times New Roman"/>
          <w:b/>
          <w:i/>
          <w:sz w:val="24"/>
          <w:szCs w:val="24"/>
        </w:rPr>
        <w:t>Secțiuni specifice:</w:t>
      </w:r>
    </w:p>
    <w:p w:rsidR="008B132A" w:rsidRPr="00844597" w:rsidRDefault="008B132A" w:rsidP="00EF7644">
      <w:pPr>
        <w:shd w:val="clear" w:color="auto" w:fill="FFFFFF" w:themeFill="background1"/>
        <w:spacing w:before="120" w:after="120" w:line="240" w:lineRule="auto"/>
        <w:jc w:val="both"/>
        <w:rPr>
          <w:rFonts w:ascii="Times New Roman" w:hAnsi="Times New Roman" w:cs="Times New Roman"/>
          <w:i/>
          <w:sz w:val="24"/>
          <w:szCs w:val="24"/>
        </w:rPr>
      </w:pPr>
      <w:r w:rsidRPr="00844597">
        <w:rPr>
          <w:rFonts w:ascii="Times New Roman" w:hAnsi="Times New Roman" w:cs="Times New Roman"/>
          <w:i/>
          <w:sz w:val="24"/>
          <w:szCs w:val="24"/>
        </w:rPr>
        <w:t>NOTĂ!</w:t>
      </w:r>
    </w:p>
    <w:p w:rsidR="008B132A" w:rsidRDefault="008B132A" w:rsidP="00EF7644">
      <w:pPr>
        <w:shd w:val="clear" w:color="auto" w:fill="FFFFFF" w:themeFill="background1"/>
        <w:spacing w:before="120" w:after="120" w:line="240" w:lineRule="auto"/>
        <w:jc w:val="both"/>
        <w:rPr>
          <w:rFonts w:ascii="Times New Roman" w:hAnsi="Times New Roman" w:cs="Times New Roman"/>
          <w:i/>
          <w:sz w:val="24"/>
          <w:szCs w:val="24"/>
        </w:rPr>
      </w:pPr>
      <w:r w:rsidRPr="00844597">
        <w:rPr>
          <w:rFonts w:ascii="Times New Roman" w:hAnsi="Times New Roman" w:cs="Times New Roman"/>
          <w:i/>
          <w:sz w:val="24"/>
          <w:szCs w:val="24"/>
        </w:rPr>
        <w:t>Criteriile de eligibilitate de mai jos se vor verifica doar pentru tipurile de investiții indicate. Pentru celelalte tipuri de proiecte se va bifa „NU ESTE CAZUL”.</w:t>
      </w:r>
    </w:p>
    <w:p w:rsidR="00EF7644" w:rsidRPr="00AB5BDB" w:rsidRDefault="00EF7644" w:rsidP="00EF7644">
      <w:pPr>
        <w:spacing w:after="0" w:line="276" w:lineRule="auto"/>
        <w:jc w:val="both"/>
        <w:rPr>
          <w:rFonts w:ascii="Times New Roman" w:eastAsia="Times New Roman" w:hAnsi="Times New Roman" w:cs="Times New Roman"/>
          <w:b/>
          <w:sz w:val="24"/>
          <w:szCs w:val="24"/>
          <w:lang w:eastAsia="ro-RO"/>
        </w:rPr>
      </w:pPr>
      <w:r w:rsidRPr="00AB5BDB">
        <w:rPr>
          <w:rFonts w:ascii="Times New Roman" w:hAnsi="Times New Roman" w:cs="Times New Roman"/>
          <w:b/>
          <w:sz w:val="24"/>
          <w:szCs w:val="24"/>
        </w:rPr>
        <w:t xml:space="preserve">EG5 </w:t>
      </w:r>
      <w:r w:rsidRPr="00AB5BDB">
        <w:rPr>
          <w:rFonts w:ascii="Times New Roman" w:eastAsia="Times New Roman" w:hAnsi="Times New Roman" w:cs="Times New Roman"/>
          <w:b/>
          <w:sz w:val="24"/>
          <w:szCs w:val="24"/>
          <w:lang w:eastAsia="ro-RO"/>
        </w:rPr>
        <w:t>Solicitanul are obligatia de a prezenta dovada cofinantarii daca intensitatea va fi sub 100%</w:t>
      </w:r>
    </w:p>
    <w:p w:rsidR="00EF7644" w:rsidRPr="00AB5BDB" w:rsidRDefault="00EF7644" w:rsidP="00EF7644">
      <w:pPr>
        <w:spacing w:after="0" w:line="276" w:lineRule="auto"/>
        <w:jc w:val="both"/>
        <w:rPr>
          <w:rFonts w:ascii="Times New Roman" w:eastAsia="Times New Roman" w:hAnsi="Times New Roman" w:cs="Times New Roman"/>
          <w:sz w:val="24"/>
          <w:szCs w:val="24"/>
          <w:lang w:eastAsia="ro-RO"/>
        </w:rPr>
      </w:pPr>
    </w:p>
    <w:p w:rsidR="00EF7644" w:rsidRPr="00AB5BDB" w:rsidRDefault="00EF7644" w:rsidP="00036E4A">
      <w:pPr>
        <w:spacing w:after="0" w:line="276" w:lineRule="auto"/>
        <w:jc w:val="both"/>
        <w:rPr>
          <w:rFonts w:ascii="Times New Roman" w:eastAsia="Times New Roman" w:hAnsi="Times New Roman" w:cs="Times New Roman"/>
          <w:sz w:val="24"/>
          <w:szCs w:val="24"/>
          <w:lang w:eastAsia="ro-RO"/>
        </w:rPr>
      </w:pPr>
      <w:r w:rsidRPr="00AB5BDB">
        <w:rPr>
          <w:rFonts w:ascii="Times New Roman" w:eastAsia="Times New Roman" w:hAnsi="Times New Roman" w:cs="Times New Roman"/>
          <w:sz w:val="24"/>
          <w:szCs w:val="24"/>
          <w:lang w:eastAsia="ro-RO"/>
        </w:rPr>
        <w:t xml:space="preserve">-declaratie pe proprie raspundere la depunere </w:t>
      </w:r>
    </w:p>
    <w:p w:rsidR="00036E4A" w:rsidRPr="00AB5BDB" w:rsidRDefault="00036E4A" w:rsidP="0049543E">
      <w:pPr>
        <w:spacing w:before="120" w:after="120" w:line="240" w:lineRule="auto"/>
        <w:jc w:val="both"/>
        <w:rPr>
          <w:rFonts w:ascii="Times New Roman" w:hAnsi="Times New Roman" w:cs="Times New Roman"/>
          <w:b/>
          <w:sz w:val="24"/>
          <w:szCs w:val="24"/>
        </w:rPr>
      </w:pPr>
    </w:p>
    <w:p w:rsidR="0049543E" w:rsidRPr="00844597" w:rsidRDefault="0049543E" w:rsidP="0049543E">
      <w:pPr>
        <w:spacing w:before="120" w:after="120" w:line="240" w:lineRule="auto"/>
        <w:jc w:val="both"/>
        <w:rPr>
          <w:rFonts w:ascii="Times New Roman" w:hAnsi="Times New Roman" w:cs="Times New Roman"/>
          <w:b/>
          <w:i/>
          <w:sz w:val="24"/>
          <w:szCs w:val="24"/>
        </w:rPr>
      </w:pPr>
      <w:r w:rsidRPr="00AB5BDB">
        <w:rPr>
          <w:rFonts w:ascii="Times New Roman" w:hAnsi="Times New Roman" w:cs="Times New Roman"/>
          <w:b/>
          <w:sz w:val="24"/>
          <w:szCs w:val="24"/>
        </w:rPr>
        <w:t>EG 6  Solicitantul trebuie să se angajeze că va asigura mentenanța investiției pe o perioadă de minimum 5 ani de la data ultimei plaţi</w:t>
      </w:r>
      <w:r w:rsidRPr="00AB5BDB">
        <w:rPr>
          <w:rFonts w:ascii="Times New Roman" w:hAnsi="Times New Roman" w:cs="Times New Roman"/>
          <w:b/>
          <w:i/>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49543E" w:rsidRPr="00844597" w:rsidTr="004B49BF">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49543E" w:rsidRPr="00844597" w:rsidRDefault="0049543E" w:rsidP="004B49BF">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49543E" w:rsidRPr="00844597" w:rsidRDefault="0049543E" w:rsidP="004B49BF">
            <w:pPr>
              <w:spacing w:before="120" w:after="120" w:line="240" w:lineRule="auto"/>
              <w:rPr>
                <w:rFonts w:ascii="Times New Roman" w:hAnsi="Times New Roman" w:cs="Times New Roman"/>
                <w:b/>
                <w:sz w:val="24"/>
                <w:szCs w:val="24"/>
                <w:lang w:val="pt-BR"/>
              </w:rPr>
            </w:pPr>
            <w:r w:rsidRPr="00844597">
              <w:rPr>
                <w:rFonts w:ascii="Times New Roman" w:hAnsi="Times New Roman" w:cs="Times New Roman"/>
                <w:b/>
                <w:sz w:val="24"/>
                <w:szCs w:val="24"/>
              </w:rPr>
              <w:t>PUNCTE DE VERIFICAT ÎN CADRUL DOCUMENTELOR PREZENTATE</w:t>
            </w:r>
          </w:p>
        </w:tc>
      </w:tr>
      <w:tr w:rsidR="0049543E" w:rsidRPr="00844597" w:rsidTr="004B49BF">
        <w:trPr>
          <w:trHeight w:val="977"/>
        </w:trPr>
        <w:tc>
          <w:tcPr>
            <w:tcW w:w="4500" w:type="dxa"/>
            <w:tcBorders>
              <w:top w:val="single" w:sz="4" w:space="0" w:color="auto"/>
              <w:left w:val="single" w:sz="4" w:space="0" w:color="auto"/>
              <w:bottom w:val="single" w:sz="4" w:space="0" w:color="auto"/>
              <w:right w:val="single" w:sz="4" w:space="0" w:color="auto"/>
            </w:tcBorders>
          </w:tcPr>
          <w:p w:rsidR="0049543E" w:rsidRPr="00844597" w:rsidRDefault="0049543E" w:rsidP="004B49BF">
            <w:pPr>
              <w:tabs>
                <w:tab w:val="left" w:pos="0"/>
                <w:tab w:val="left" w:pos="342"/>
                <w:tab w:val="center" w:pos="4680"/>
                <w:tab w:val="right" w:pos="9360"/>
              </w:tabs>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Documente verificate</w:t>
            </w:r>
          </w:p>
          <w:p w:rsidR="0049543E" w:rsidRPr="00844597" w:rsidRDefault="0049543E" w:rsidP="004B49BF">
            <w:pPr>
              <w:tabs>
                <w:tab w:val="left" w:pos="0"/>
                <w:tab w:val="left" w:pos="342"/>
                <w:tab w:val="center" w:pos="4680"/>
                <w:tab w:val="right" w:pos="936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Hotărârea Consiliului  Local (Hotărârile Consiliilor locale  în cazul ADI) și/ sau Hotărârea Adunării Generale a ONG/ document echivalent specific fiecărei categorii de solicitant</w:t>
            </w:r>
          </w:p>
          <w:p w:rsidR="0049543E" w:rsidRPr="00844597" w:rsidRDefault="0049543E" w:rsidP="004B49BF">
            <w:pPr>
              <w:tabs>
                <w:tab w:val="left" w:pos="0"/>
                <w:tab w:val="left" w:pos="342"/>
              </w:tabs>
              <w:spacing w:before="120" w:after="120" w:line="240" w:lineRule="auto"/>
              <w:jc w:val="both"/>
              <w:rPr>
                <w:rFonts w:ascii="Times New Roman" w:hAnsi="Times New Roman" w:cs="Times New Roman"/>
                <w:sz w:val="24"/>
                <w:szCs w:val="24"/>
              </w:rPr>
            </w:pPr>
          </w:p>
          <w:p w:rsidR="0049543E" w:rsidRPr="00844597" w:rsidRDefault="0049543E" w:rsidP="004B49BF">
            <w:pPr>
              <w:tabs>
                <w:tab w:val="left" w:pos="0"/>
                <w:tab w:val="left" w:pos="342"/>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Actul/ Hotărârea organului de decizie al persoanei juridice proprietare/ administrator de păduri privind implementarea proiectului,</w:t>
            </w:r>
          </w:p>
          <w:p w:rsidR="0049543E" w:rsidRPr="00844597" w:rsidRDefault="0049543E" w:rsidP="004B49BF">
            <w:pPr>
              <w:tabs>
                <w:tab w:val="left" w:pos="0"/>
                <w:tab w:val="left" w:pos="342"/>
              </w:tabs>
              <w:spacing w:before="120" w:after="120" w:line="240" w:lineRule="auto"/>
              <w:jc w:val="both"/>
              <w:rPr>
                <w:rFonts w:ascii="Times New Roman" w:hAnsi="Times New Roman" w:cs="Times New Roman"/>
                <w:sz w:val="24"/>
                <w:szCs w:val="24"/>
              </w:rPr>
            </w:pPr>
          </w:p>
          <w:p w:rsidR="0049543E" w:rsidRPr="00844597" w:rsidRDefault="0049543E" w:rsidP="004B49BF">
            <w:pPr>
              <w:tabs>
                <w:tab w:val="left" w:pos="0"/>
                <w:tab w:val="left" w:pos="342"/>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Declarația pe propria răspundere a solicitantului privind asigurarea sustenabilității investiției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49543E" w:rsidRPr="00844597" w:rsidRDefault="0049543E" w:rsidP="004B49BF">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Expertul verifică Hotărârile, cu referire la următoarele puncte (obligatorii):</w:t>
            </w:r>
          </w:p>
          <w:p w:rsidR="0049543E" w:rsidRPr="00844597" w:rsidRDefault="0049543E" w:rsidP="004B49BF">
            <w:pPr>
              <w:numPr>
                <w:ilvl w:val="0"/>
                <w:numId w:val="8"/>
              </w:numPr>
              <w:autoSpaceDE w:val="0"/>
              <w:autoSpaceDN w:val="0"/>
              <w:adjustRightInd w:val="0"/>
              <w:spacing w:before="120" w:after="120" w:line="240" w:lineRule="auto"/>
              <w:ind w:left="540"/>
              <w:rPr>
                <w:rFonts w:ascii="Times New Roman" w:hAnsi="Times New Roman" w:cs="Times New Roman"/>
                <w:sz w:val="24"/>
                <w:szCs w:val="24"/>
              </w:rPr>
            </w:pPr>
            <w:r w:rsidRPr="00844597">
              <w:rPr>
                <w:rFonts w:ascii="Times New Roman" w:hAnsi="Times New Roman" w:cs="Times New Roman"/>
                <w:sz w:val="24"/>
                <w:szCs w:val="24"/>
              </w:rPr>
              <w:t>necesitatea, oportunitatea și potențialul economic al investiţiei;</w:t>
            </w:r>
          </w:p>
          <w:p w:rsidR="0049543E" w:rsidRPr="00844597" w:rsidRDefault="0049543E" w:rsidP="004B49BF">
            <w:pPr>
              <w:numPr>
                <w:ilvl w:val="0"/>
                <w:numId w:val="8"/>
              </w:numPr>
              <w:autoSpaceDE w:val="0"/>
              <w:autoSpaceDN w:val="0"/>
              <w:adjustRightInd w:val="0"/>
              <w:spacing w:before="120" w:after="120" w:line="240" w:lineRule="auto"/>
              <w:ind w:left="540"/>
              <w:rPr>
                <w:rFonts w:ascii="Times New Roman" w:hAnsi="Times New Roman" w:cs="Times New Roman"/>
                <w:sz w:val="24"/>
                <w:szCs w:val="24"/>
              </w:rPr>
            </w:pPr>
            <w:r w:rsidRPr="00844597">
              <w:rPr>
                <w:rFonts w:ascii="Times New Roman" w:hAnsi="Times New Roman" w:cs="Times New Roman"/>
                <w:sz w:val="24"/>
                <w:szCs w:val="24"/>
              </w:rPr>
              <w:lastRenderedPageBreak/>
              <w:t>lucrările vor fi prevăzute în bugetul/ ele local/ e sau proprii pentru perioada de realizare a investiţiei;</w:t>
            </w:r>
          </w:p>
          <w:p w:rsidR="0049543E" w:rsidRPr="00844597" w:rsidRDefault="0049543E" w:rsidP="004B49BF">
            <w:pPr>
              <w:numPr>
                <w:ilvl w:val="0"/>
                <w:numId w:val="8"/>
              </w:numPr>
              <w:autoSpaceDE w:val="0"/>
              <w:autoSpaceDN w:val="0"/>
              <w:adjustRightInd w:val="0"/>
              <w:spacing w:before="120" w:after="120" w:line="240" w:lineRule="auto"/>
              <w:ind w:left="540"/>
              <w:rPr>
                <w:rFonts w:ascii="Times New Roman" w:hAnsi="Times New Roman" w:cs="Times New Roman"/>
                <w:sz w:val="24"/>
                <w:szCs w:val="24"/>
              </w:rPr>
            </w:pPr>
            <w:r w:rsidRPr="00844597">
              <w:rPr>
                <w:rFonts w:ascii="Times New Roman" w:hAnsi="Times New Roman" w:cs="Times New Roman"/>
                <w:sz w:val="24"/>
                <w:szCs w:val="24"/>
              </w:rPr>
              <w:t>angajamentul de a asigura mentenanța investitiei, pe o perioadă de minimum 5 ani, de la data ultimei plăți;</w:t>
            </w:r>
            <w:r w:rsidRPr="00844597">
              <w:rPr>
                <w:rFonts w:ascii="Times New Roman" w:hAnsi="Times New Roman" w:cs="Times New Roman"/>
                <w:color w:val="000000"/>
                <w:sz w:val="24"/>
                <w:szCs w:val="24"/>
              </w:rPr>
              <w:t xml:space="preserve"> </w:t>
            </w:r>
          </w:p>
          <w:p w:rsidR="0049543E" w:rsidRPr="00844597" w:rsidRDefault="0049543E" w:rsidP="004B49BF">
            <w:pPr>
              <w:numPr>
                <w:ilvl w:val="0"/>
                <w:numId w:val="8"/>
              </w:numPr>
              <w:autoSpaceDE w:val="0"/>
              <w:autoSpaceDN w:val="0"/>
              <w:adjustRightInd w:val="0"/>
              <w:spacing w:before="120" w:after="120" w:line="240" w:lineRule="auto"/>
              <w:ind w:left="540"/>
              <w:rPr>
                <w:rFonts w:ascii="Times New Roman" w:hAnsi="Times New Roman" w:cs="Times New Roman"/>
                <w:sz w:val="24"/>
                <w:szCs w:val="24"/>
              </w:rPr>
            </w:pPr>
            <w:r w:rsidRPr="00844597">
              <w:rPr>
                <w:rFonts w:ascii="Times New Roman" w:hAnsi="Times New Roman" w:cs="Times New Roman"/>
                <w:color w:val="000000"/>
                <w:sz w:val="24"/>
                <w:szCs w:val="24"/>
              </w:rPr>
              <w:t>caracteristici tehnice ale investiției/investițiilor propuse (lungimi, arii, volume, capacităţi etc.);</w:t>
            </w:r>
          </w:p>
          <w:p w:rsidR="0049543E" w:rsidRPr="00844597" w:rsidRDefault="0049543E" w:rsidP="004B49BF">
            <w:pPr>
              <w:numPr>
                <w:ilvl w:val="0"/>
                <w:numId w:val="8"/>
              </w:numPr>
              <w:autoSpaceDE w:val="0"/>
              <w:autoSpaceDN w:val="0"/>
              <w:adjustRightInd w:val="0"/>
              <w:spacing w:before="120" w:after="120" w:line="240" w:lineRule="auto"/>
              <w:ind w:left="540"/>
              <w:rPr>
                <w:rFonts w:ascii="Times New Roman" w:hAnsi="Times New Roman" w:cs="Times New Roman"/>
                <w:sz w:val="24"/>
                <w:szCs w:val="24"/>
              </w:rPr>
            </w:pPr>
            <w:r w:rsidRPr="00844597">
              <w:rPr>
                <w:rFonts w:ascii="Times New Roman" w:hAnsi="Times New Roman" w:cs="Times New Roman"/>
                <w:color w:val="000000"/>
                <w:sz w:val="24"/>
                <w:szCs w:val="24"/>
              </w:rPr>
              <w:t>nominalizarea şi delegarea reprezentantului legal al solicitantului pentru relaţia cu AFIR în derularea proiectului.</w:t>
            </w:r>
          </w:p>
          <w:p w:rsidR="0049543E" w:rsidRPr="00844597" w:rsidRDefault="0049543E" w:rsidP="004B49BF">
            <w:pPr>
              <w:overflowPunct w:val="0"/>
              <w:autoSpaceDE w:val="0"/>
              <w:autoSpaceDN w:val="0"/>
              <w:adjustRightInd w:val="0"/>
              <w:spacing w:before="120" w:after="120" w:line="240" w:lineRule="auto"/>
              <w:jc w:val="both"/>
              <w:textAlignment w:val="baseline"/>
              <w:rPr>
                <w:rFonts w:ascii="Times New Roman" w:hAnsi="Times New Roman" w:cs="Times New Roman"/>
                <w:sz w:val="24"/>
                <w:szCs w:val="24"/>
              </w:rPr>
            </w:pPr>
          </w:p>
        </w:tc>
      </w:tr>
    </w:tbl>
    <w:p w:rsidR="0049543E" w:rsidRPr="00844597" w:rsidRDefault="0049543E" w:rsidP="0049543E">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8B132A" w:rsidRDefault="008B132A" w:rsidP="008B132A">
      <w:pPr>
        <w:spacing w:before="120" w:after="120" w:line="240" w:lineRule="auto"/>
        <w:jc w:val="both"/>
        <w:rPr>
          <w:rFonts w:ascii="Times New Roman" w:hAnsi="Times New Roman" w:cs="Times New Roman"/>
          <w:i/>
          <w:sz w:val="24"/>
          <w:szCs w:val="24"/>
        </w:rPr>
      </w:pPr>
    </w:p>
    <w:p w:rsidR="00EF7644" w:rsidRPr="001439E4" w:rsidRDefault="00EF7644" w:rsidP="00EF7644">
      <w:pPr>
        <w:spacing w:after="0" w:line="276" w:lineRule="auto"/>
        <w:jc w:val="both"/>
        <w:rPr>
          <w:rFonts w:ascii="Times New Roman" w:eastAsia="Times New Roman" w:hAnsi="Times New Roman" w:cs="Times New Roman"/>
          <w:b/>
          <w:sz w:val="24"/>
          <w:szCs w:val="24"/>
          <w:lang w:val="en-US" w:eastAsia="ro-RO"/>
        </w:rPr>
      </w:pPr>
      <w:r w:rsidRPr="00AB5BDB">
        <w:rPr>
          <w:rFonts w:ascii="Times New Roman" w:hAnsi="Times New Roman" w:cs="Times New Roman"/>
          <w:b/>
          <w:sz w:val="24"/>
          <w:szCs w:val="24"/>
        </w:rPr>
        <w:t xml:space="preserve">EG7  </w:t>
      </w:r>
      <w:proofErr w:type="spellStart"/>
      <w:r w:rsidR="001439E4" w:rsidRPr="00AB5BDB">
        <w:rPr>
          <w:rFonts w:ascii="Times New Roman" w:eastAsia="Times New Roman" w:hAnsi="Times New Roman" w:cs="Times New Roman"/>
          <w:b/>
          <w:sz w:val="24"/>
          <w:szCs w:val="24"/>
          <w:lang w:val="en-US" w:eastAsia="ro-RO"/>
        </w:rPr>
        <w:t>I</w:t>
      </w:r>
      <w:r w:rsidRPr="00AB5BDB">
        <w:rPr>
          <w:rFonts w:ascii="Times New Roman" w:eastAsia="Times New Roman" w:hAnsi="Times New Roman" w:cs="Times New Roman"/>
          <w:b/>
          <w:sz w:val="24"/>
          <w:szCs w:val="24"/>
          <w:lang w:val="en-US" w:eastAsia="ro-RO"/>
        </w:rPr>
        <w:t>nvestitiile</w:t>
      </w:r>
      <w:proofErr w:type="spellEnd"/>
      <w:r w:rsidRPr="00AB5BDB">
        <w:rPr>
          <w:rFonts w:ascii="Times New Roman" w:eastAsia="Times New Roman" w:hAnsi="Times New Roman" w:cs="Times New Roman"/>
          <w:b/>
          <w:sz w:val="24"/>
          <w:szCs w:val="24"/>
          <w:lang w:val="en-US" w:eastAsia="ro-RO"/>
        </w:rPr>
        <w:t xml:space="preserve"> se </w:t>
      </w:r>
      <w:proofErr w:type="spellStart"/>
      <w:r w:rsidRPr="00AB5BDB">
        <w:rPr>
          <w:rFonts w:ascii="Times New Roman" w:eastAsia="Times New Roman" w:hAnsi="Times New Roman" w:cs="Times New Roman"/>
          <w:b/>
          <w:sz w:val="24"/>
          <w:szCs w:val="24"/>
          <w:lang w:val="en-US" w:eastAsia="ro-RO"/>
        </w:rPr>
        <w:t>vor</w:t>
      </w:r>
      <w:proofErr w:type="spellEnd"/>
      <w:r w:rsidRPr="00AB5BDB">
        <w:rPr>
          <w:rFonts w:ascii="Times New Roman" w:eastAsia="Times New Roman" w:hAnsi="Times New Roman" w:cs="Times New Roman"/>
          <w:b/>
          <w:sz w:val="24"/>
          <w:szCs w:val="24"/>
          <w:lang w:val="en-US" w:eastAsia="ro-RO"/>
        </w:rPr>
        <w:t xml:space="preserve"> </w:t>
      </w:r>
      <w:proofErr w:type="spellStart"/>
      <w:r w:rsidRPr="00AB5BDB">
        <w:rPr>
          <w:rFonts w:ascii="Times New Roman" w:eastAsia="Times New Roman" w:hAnsi="Times New Roman" w:cs="Times New Roman"/>
          <w:b/>
          <w:sz w:val="24"/>
          <w:szCs w:val="24"/>
          <w:lang w:val="en-US" w:eastAsia="ro-RO"/>
        </w:rPr>
        <w:t>realiza</w:t>
      </w:r>
      <w:proofErr w:type="spellEnd"/>
      <w:r w:rsidRPr="00AB5BDB">
        <w:rPr>
          <w:rFonts w:ascii="Times New Roman" w:eastAsia="Times New Roman" w:hAnsi="Times New Roman" w:cs="Times New Roman"/>
          <w:b/>
          <w:sz w:val="24"/>
          <w:szCs w:val="24"/>
          <w:lang w:val="en-US" w:eastAsia="ro-RO"/>
        </w:rPr>
        <w:t xml:space="preserve"> </w:t>
      </w:r>
      <w:proofErr w:type="spellStart"/>
      <w:r w:rsidRPr="00AB5BDB">
        <w:rPr>
          <w:rFonts w:ascii="Times New Roman" w:eastAsia="Times New Roman" w:hAnsi="Times New Roman" w:cs="Times New Roman"/>
          <w:b/>
          <w:sz w:val="24"/>
          <w:szCs w:val="24"/>
          <w:lang w:val="en-US" w:eastAsia="ro-RO"/>
        </w:rPr>
        <w:t>pe</w:t>
      </w:r>
      <w:proofErr w:type="spellEnd"/>
      <w:r w:rsidRPr="00AB5BDB">
        <w:rPr>
          <w:rFonts w:ascii="Times New Roman" w:eastAsia="Times New Roman" w:hAnsi="Times New Roman" w:cs="Times New Roman"/>
          <w:b/>
          <w:sz w:val="24"/>
          <w:szCs w:val="24"/>
          <w:lang w:val="en-US" w:eastAsia="ro-RO"/>
        </w:rPr>
        <w:t xml:space="preserve"> </w:t>
      </w:r>
      <w:proofErr w:type="spellStart"/>
      <w:r w:rsidRPr="00AB5BDB">
        <w:rPr>
          <w:rFonts w:ascii="Times New Roman" w:eastAsia="Times New Roman" w:hAnsi="Times New Roman" w:cs="Times New Roman"/>
          <w:b/>
          <w:sz w:val="24"/>
          <w:szCs w:val="24"/>
          <w:lang w:val="en-US" w:eastAsia="ro-RO"/>
        </w:rPr>
        <w:t>teritoriul</w:t>
      </w:r>
      <w:proofErr w:type="spellEnd"/>
      <w:r w:rsidRPr="00AB5BDB">
        <w:rPr>
          <w:rFonts w:ascii="Times New Roman" w:eastAsia="Times New Roman" w:hAnsi="Times New Roman" w:cs="Times New Roman"/>
          <w:b/>
          <w:sz w:val="24"/>
          <w:szCs w:val="24"/>
          <w:lang w:val="en-US" w:eastAsia="ro-RO"/>
        </w:rPr>
        <w:t xml:space="preserve"> GAL</w:t>
      </w:r>
    </w:p>
    <w:p w:rsidR="00B43BFD" w:rsidRDefault="00B43BFD" w:rsidP="00EF7644">
      <w:pPr>
        <w:spacing w:after="0" w:line="276" w:lineRule="auto"/>
        <w:jc w:val="both"/>
        <w:rPr>
          <w:rFonts w:ascii="Times New Roman" w:eastAsia="Times New Roman" w:hAnsi="Times New Roman" w:cs="Times New Roman"/>
          <w:sz w:val="24"/>
          <w:szCs w:val="24"/>
          <w:lang w:val="en-US" w:eastAsia="ro-RO"/>
        </w:rPr>
      </w:pPr>
    </w:p>
    <w:p w:rsidR="004B49BF" w:rsidRPr="00295E6E" w:rsidRDefault="004B49BF" w:rsidP="004B49BF">
      <w:pPr>
        <w:widowControl w:val="0"/>
        <w:autoSpaceDE w:val="0"/>
        <w:autoSpaceDN w:val="0"/>
        <w:adjustRightInd w:val="0"/>
        <w:spacing w:after="0" w:line="240" w:lineRule="auto"/>
        <w:jc w:val="both"/>
        <w:rPr>
          <w:rFonts w:ascii="Times New Roman" w:eastAsia="Times New Roman" w:hAnsi="Times New Roman" w:cs="Times New Roman"/>
          <w:i/>
          <w:kern w:val="2"/>
          <w:sz w:val="24"/>
          <w:szCs w:val="24"/>
          <w:lang w:val="fr-FR" w:eastAsia="zh-CN" w:bidi="hi-IN"/>
        </w:rPr>
      </w:pPr>
      <w:r w:rsidRPr="00295E6E">
        <w:rPr>
          <w:rFonts w:ascii="Times New Roman" w:eastAsia="Times New Roman" w:hAnsi="Times New Roman" w:cs="Times New Roman"/>
          <w:i/>
          <w:kern w:val="2"/>
          <w:sz w:val="24"/>
          <w:szCs w:val="24"/>
          <w:lang w:val="fr-FR" w:eastAsia="zh-CN" w:bidi="hi-IN"/>
        </w:rPr>
        <w:t xml:space="preserve">Se vor </w:t>
      </w:r>
      <w:proofErr w:type="spellStart"/>
      <w:r w:rsidRPr="00295E6E">
        <w:rPr>
          <w:rFonts w:ascii="Times New Roman" w:eastAsia="Times New Roman" w:hAnsi="Times New Roman" w:cs="Times New Roman"/>
          <w:i/>
          <w:kern w:val="2"/>
          <w:sz w:val="24"/>
          <w:szCs w:val="24"/>
          <w:lang w:val="fr-FR" w:eastAsia="zh-CN" w:bidi="hi-IN"/>
        </w:rPr>
        <w:t>verifica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următoarele</w:t>
      </w:r>
      <w:proofErr w:type="spellEnd"/>
      <w:r w:rsidRPr="00295E6E">
        <w:rPr>
          <w:rFonts w:ascii="Times New Roman" w:eastAsia="Times New Roman" w:hAnsi="Times New Roman" w:cs="Times New Roman"/>
          <w:i/>
          <w:kern w:val="2"/>
          <w:sz w:val="24"/>
          <w:szCs w:val="24"/>
          <w:lang w:val="fr-FR" w:eastAsia="zh-CN" w:bidi="hi-IN"/>
        </w:rPr>
        <w:t xml:space="preserve"> documente:</w:t>
      </w:r>
    </w:p>
    <w:p w:rsidR="004B49BF" w:rsidRPr="00295E6E" w:rsidRDefault="004B49BF" w:rsidP="004B49BF">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i/>
          <w:kern w:val="2"/>
          <w:sz w:val="24"/>
          <w:szCs w:val="24"/>
          <w:lang w:val="fr-FR" w:eastAsia="zh-CN" w:bidi="hi-IN"/>
        </w:rPr>
      </w:pPr>
      <w:proofErr w:type="spellStart"/>
      <w:r w:rsidRPr="00295E6E">
        <w:rPr>
          <w:rFonts w:ascii="Times New Roman" w:eastAsia="Times New Roman" w:hAnsi="Times New Roman" w:cs="Times New Roman"/>
          <w:i/>
          <w:kern w:val="2"/>
          <w:sz w:val="24"/>
          <w:szCs w:val="24"/>
          <w:lang w:val="fr-FR" w:eastAsia="zh-CN" w:bidi="hi-IN"/>
        </w:rPr>
        <w:t>Inventarul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bunurilor</w:t>
      </w:r>
      <w:proofErr w:type="spellEnd"/>
      <w:r w:rsidRPr="00295E6E">
        <w:rPr>
          <w:rFonts w:ascii="Times New Roman" w:eastAsia="Times New Roman" w:hAnsi="Times New Roman" w:cs="Times New Roman"/>
          <w:i/>
          <w:kern w:val="2"/>
          <w:sz w:val="24"/>
          <w:szCs w:val="24"/>
          <w:lang w:val="fr-FR" w:eastAsia="zh-CN" w:bidi="hi-IN"/>
        </w:rPr>
        <w:t xml:space="preserve"> ce </w:t>
      </w:r>
      <w:proofErr w:type="spellStart"/>
      <w:r w:rsidRPr="00295E6E">
        <w:rPr>
          <w:rFonts w:ascii="Times New Roman" w:eastAsia="Times New Roman" w:hAnsi="Times New Roman" w:cs="Times New Roman"/>
          <w:i/>
          <w:kern w:val="2"/>
          <w:sz w:val="24"/>
          <w:szCs w:val="24"/>
          <w:lang w:val="fr-FR" w:eastAsia="zh-CN" w:bidi="hi-IN"/>
        </w:rPr>
        <w:t>aparţin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domeniului</w:t>
      </w:r>
      <w:proofErr w:type="spellEnd"/>
      <w:r w:rsidRPr="00295E6E">
        <w:rPr>
          <w:rFonts w:ascii="Times New Roman" w:eastAsia="Times New Roman" w:hAnsi="Times New Roman" w:cs="Times New Roman"/>
          <w:i/>
          <w:kern w:val="2"/>
          <w:sz w:val="24"/>
          <w:szCs w:val="24"/>
          <w:lang w:val="fr-FR" w:eastAsia="zh-CN" w:bidi="hi-IN"/>
        </w:rPr>
        <w:t xml:space="preserve"> public al UAT-</w:t>
      </w:r>
      <w:proofErr w:type="spellStart"/>
      <w:r w:rsidRPr="00295E6E">
        <w:rPr>
          <w:rFonts w:ascii="Times New Roman" w:eastAsia="Times New Roman" w:hAnsi="Times New Roman" w:cs="Times New Roman"/>
          <w:i/>
          <w:kern w:val="2"/>
          <w:sz w:val="24"/>
          <w:szCs w:val="24"/>
          <w:lang w:val="fr-FR" w:eastAsia="zh-CN" w:bidi="hi-IN"/>
        </w:rPr>
        <w:t>ului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întocmit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conform</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legislaţiei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vigoare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privind</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proprietatea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publică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şi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regimul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juridic</w:t>
      </w:r>
      <w:proofErr w:type="spellEnd"/>
      <w:r w:rsidRPr="00295E6E">
        <w:rPr>
          <w:rFonts w:ascii="Times New Roman" w:eastAsia="Times New Roman" w:hAnsi="Times New Roman" w:cs="Times New Roman"/>
          <w:i/>
          <w:kern w:val="2"/>
          <w:sz w:val="24"/>
          <w:szCs w:val="24"/>
          <w:lang w:val="fr-FR" w:eastAsia="zh-CN" w:bidi="hi-IN"/>
        </w:rPr>
        <w:t xml:space="preserve"> al </w:t>
      </w:r>
      <w:proofErr w:type="spellStart"/>
      <w:r w:rsidRPr="00295E6E">
        <w:rPr>
          <w:rFonts w:ascii="Times New Roman" w:eastAsia="Times New Roman" w:hAnsi="Times New Roman" w:cs="Times New Roman"/>
          <w:i/>
          <w:kern w:val="2"/>
          <w:sz w:val="24"/>
          <w:szCs w:val="24"/>
          <w:lang w:val="fr-FR" w:eastAsia="zh-CN" w:bidi="hi-IN"/>
        </w:rPr>
        <w:t>acesteia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atestat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prin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Hotărâre</w:t>
      </w:r>
      <w:proofErr w:type="spellEnd"/>
      <w:r w:rsidRPr="00295E6E">
        <w:rPr>
          <w:rFonts w:ascii="Times New Roman" w:eastAsia="Times New Roman" w:hAnsi="Times New Roman" w:cs="Times New Roman"/>
          <w:i/>
          <w:kern w:val="2"/>
          <w:sz w:val="24"/>
          <w:szCs w:val="24"/>
          <w:lang w:val="fr-FR" w:eastAsia="zh-CN" w:bidi="hi-IN"/>
        </w:rPr>
        <w:t xml:space="preserve"> a </w:t>
      </w:r>
      <w:proofErr w:type="spellStart"/>
      <w:r w:rsidRPr="00295E6E">
        <w:rPr>
          <w:rFonts w:ascii="Times New Roman" w:eastAsia="Times New Roman" w:hAnsi="Times New Roman" w:cs="Times New Roman"/>
          <w:i/>
          <w:kern w:val="2"/>
          <w:sz w:val="24"/>
          <w:szCs w:val="24"/>
          <w:lang w:val="fr-FR" w:eastAsia="zh-CN" w:bidi="hi-IN"/>
        </w:rPr>
        <w:t>Guvernului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şi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publicat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Monitorul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Oficial</w:t>
      </w:r>
      <w:proofErr w:type="spellEnd"/>
      <w:r w:rsidRPr="00295E6E">
        <w:rPr>
          <w:rFonts w:ascii="Times New Roman" w:eastAsia="Times New Roman" w:hAnsi="Times New Roman" w:cs="Times New Roman"/>
          <w:i/>
          <w:kern w:val="2"/>
          <w:sz w:val="24"/>
          <w:szCs w:val="24"/>
          <w:lang w:val="fr-FR" w:eastAsia="zh-CN" w:bidi="hi-IN"/>
        </w:rPr>
        <w:t xml:space="preserve"> al </w:t>
      </w:r>
      <w:proofErr w:type="spellStart"/>
      <w:r w:rsidRPr="00295E6E">
        <w:rPr>
          <w:rFonts w:ascii="Times New Roman" w:eastAsia="Times New Roman" w:hAnsi="Times New Roman" w:cs="Times New Roman"/>
          <w:i/>
          <w:kern w:val="2"/>
          <w:sz w:val="24"/>
          <w:szCs w:val="24"/>
          <w:lang w:val="fr-FR" w:eastAsia="zh-CN" w:bidi="hi-IN"/>
        </w:rPr>
        <w:t>României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și</w:t>
      </w:r>
      <w:proofErr w:type="spellEnd"/>
      <w:r w:rsidRPr="00295E6E">
        <w:rPr>
          <w:rFonts w:ascii="Times New Roman" w:eastAsia="Times New Roman" w:hAnsi="Times New Roman" w:cs="Times New Roman"/>
          <w:i/>
          <w:kern w:val="2"/>
          <w:sz w:val="24"/>
          <w:szCs w:val="24"/>
          <w:lang w:val="fr-FR" w:eastAsia="zh-CN" w:bidi="hi-IN"/>
        </w:rPr>
        <w:t xml:space="preserve"> </w:t>
      </w:r>
    </w:p>
    <w:p w:rsidR="004B49BF" w:rsidRPr="00295E6E" w:rsidRDefault="004B49BF" w:rsidP="004B49BF">
      <w:pPr>
        <w:widowControl w:val="0"/>
        <w:autoSpaceDE w:val="0"/>
        <w:autoSpaceDN w:val="0"/>
        <w:adjustRightInd w:val="0"/>
        <w:spacing w:after="0" w:line="240" w:lineRule="auto"/>
        <w:ind w:left="720"/>
        <w:jc w:val="both"/>
        <w:rPr>
          <w:rFonts w:ascii="Times New Roman" w:eastAsia="Times New Roman" w:hAnsi="Times New Roman" w:cs="Times New Roman"/>
          <w:i/>
          <w:kern w:val="2"/>
          <w:sz w:val="24"/>
          <w:szCs w:val="24"/>
          <w:lang w:val="fr-FR" w:eastAsia="zh-CN" w:bidi="hi-IN"/>
        </w:rPr>
      </w:pP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situaţia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care,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Inventarul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bunurilor</w:t>
      </w:r>
      <w:proofErr w:type="spellEnd"/>
      <w:r w:rsidRPr="00295E6E">
        <w:rPr>
          <w:rFonts w:ascii="Times New Roman" w:eastAsia="Times New Roman" w:hAnsi="Times New Roman" w:cs="Times New Roman"/>
          <w:i/>
          <w:kern w:val="2"/>
          <w:sz w:val="24"/>
          <w:szCs w:val="24"/>
          <w:lang w:val="fr-FR" w:eastAsia="zh-CN" w:bidi="hi-IN"/>
        </w:rPr>
        <w:t xml:space="preserve"> care </w:t>
      </w:r>
      <w:proofErr w:type="spellStart"/>
      <w:r w:rsidRPr="00295E6E">
        <w:rPr>
          <w:rFonts w:ascii="Times New Roman" w:eastAsia="Times New Roman" w:hAnsi="Times New Roman" w:cs="Times New Roman"/>
          <w:i/>
          <w:kern w:val="2"/>
          <w:sz w:val="24"/>
          <w:szCs w:val="24"/>
          <w:lang w:val="fr-FR" w:eastAsia="zh-CN" w:bidi="hi-IN"/>
        </w:rPr>
        <w:t>alcătuiesc</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domeniul</w:t>
      </w:r>
      <w:proofErr w:type="spellEnd"/>
      <w:r w:rsidRPr="00295E6E">
        <w:rPr>
          <w:rFonts w:ascii="Times New Roman" w:eastAsia="Times New Roman" w:hAnsi="Times New Roman" w:cs="Times New Roman"/>
          <w:i/>
          <w:kern w:val="2"/>
          <w:sz w:val="24"/>
          <w:szCs w:val="24"/>
          <w:lang w:val="fr-FR" w:eastAsia="zh-CN" w:bidi="hi-IN"/>
        </w:rPr>
        <w:t xml:space="preserve"> public, </w:t>
      </w:r>
      <w:proofErr w:type="spellStart"/>
      <w:r w:rsidRPr="00295E6E">
        <w:rPr>
          <w:rFonts w:ascii="Times New Roman" w:eastAsia="Times New Roman" w:hAnsi="Times New Roman" w:cs="Times New Roman"/>
          <w:i/>
          <w:kern w:val="2"/>
          <w:sz w:val="24"/>
          <w:szCs w:val="24"/>
          <w:lang w:val="fr-FR" w:eastAsia="zh-CN" w:bidi="hi-IN"/>
        </w:rPr>
        <w:t>investițiile</w:t>
      </w:r>
      <w:proofErr w:type="spellEnd"/>
      <w:r w:rsidRPr="00295E6E">
        <w:rPr>
          <w:rFonts w:ascii="Times New Roman" w:eastAsia="Times New Roman" w:hAnsi="Times New Roman" w:cs="Times New Roman"/>
          <w:i/>
          <w:kern w:val="2"/>
          <w:sz w:val="24"/>
          <w:szCs w:val="24"/>
          <w:lang w:val="fr-FR" w:eastAsia="zh-CN" w:bidi="hi-IN"/>
        </w:rPr>
        <w:t xml:space="preserve"> care fac </w:t>
      </w:r>
      <w:proofErr w:type="spellStart"/>
      <w:r w:rsidRPr="00295E6E">
        <w:rPr>
          <w:rFonts w:ascii="Times New Roman" w:eastAsia="Times New Roman" w:hAnsi="Times New Roman" w:cs="Times New Roman"/>
          <w:i/>
          <w:kern w:val="2"/>
          <w:sz w:val="24"/>
          <w:szCs w:val="24"/>
          <w:lang w:val="fr-FR" w:eastAsia="zh-CN" w:bidi="hi-IN"/>
        </w:rPr>
        <w:t>obiectul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proiectului</w:t>
      </w:r>
      <w:proofErr w:type="spellEnd"/>
      <w:r w:rsidRPr="00295E6E">
        <w:rPr>
          <w:rFonts w:ascii="Times New Roman" w:eastAsia="Times New Roman" w:hAnsi="Times New Roman" w:cs="Times New Roman"/>
          <w:i/>
          <w:kern w:val="2"/>
          <w:sz w:val="24"/>
          <w:szCs w:val="24"/>
          <w:lang w:val="fr-FR" w:eastAsia="zh-CN" w:bidi="hi-IN"/>
        </w:rPr>
        <w:t xml:space="preserve">, nu </w:t>
      </w:r>
      <w:proofErr w:type="spellStart"/>
      <w:r w:rsidRPr="00295E6E">
        <w:rPr>
          <w:rFonts w:ascii="Times New Roman" w:eastAsia="Times New Roman" w:hAnsi="Times New Roman" w:cs="Times New Roman"/>
          <w:i/>
          <w:kern w:val="2"/>
          <w:sz w:val="24"/>
          <w:szCs w:val="24"/>
          <w:lang w:val="fr-FR" w:eastAsia="zh-CN" w:bidi="hi-IN"/>
        </w:rPr>
        <w:t>sunt</w:t>
      </w:r>
      <w:proofErr w:type="spellEnd"/>
      <w:r w:rsidRPr="00295E6E">
        <w:rPr>
          <w:rFonts w:ascii="Times New Roman" w:eastAsia="Times New Roman" w:hAnsi="Times New Roman" w:cs="Times New Roman"/>
          <w:i/>
          <w:kern w:val="2"/>
          <w:sz w:val="24"/>
          <w:szCs w:val="24"/>
          <w:lang w:val="fr-FR" w:eastAsia="zh-CN" w:bidi="hi-IN"/>
        </w:rPr>
        <w:t xml:space="preserve"> incluse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domeniul</w:t>
      </w:r>
      <w:proofErr w:type="spellEnd"/>
      <w:r w:rsidRPr="00295E6E">
        <w:rPr>
          <w:rFonts w:ascii="Times New Roman" w:eastAsia="Times New Roman" w:hAnsi="Times New Roman" w:cs="Times New Roman"/>
          <w:i/>
          <w:kern w:val="2"/>
          <w:sz w:val="24"/>
          <w:szCs w:val="24"/>
          <w:lang w:val="fr-FR" w:eastAsia="zh-CN" w:bidi="hi-IN"/>
        </w:rPr>
        <w:t xml:space="preserve"> public </w:t>
      </w:r>
      <w:proofErr w:type="spellStart"/>
      <w:r w:rsidRPr="00295E6E">
        <w:rPr>
          <w:rFonts w:ascii="Times New Roman" w:eastAsia="Times New Roman" w:hAnsi="Times New Roman" w:cs="Times New Roman"/>
          <w:i/>
          <w:kern w:val="2"/>
          <w:sz w:val="24"/>
          <w:szCs w:val="24"/>
          <w:lang w:val="fr-FR" w:eastAsia="zh-CN" w:bidi="hi-IN"/>
        </w:rPr>
        <w:t>sau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sunt</w:t>
      </w:r>
      <w:proofErr w:type="spellEnd"/>
      <w:r w:rsidRPr="00295E6E">
        <w:rPr>
          <w:rFonts w:ascii="Times New Roman" w:eastAsia="Times New Roman" w:hAnsi="Times New Roman" w:cs="Times New Roman"/>
          <w:i/>
          <w:kern w:val="2"/>
          <w:sz w:val="24"/>
          <w:szCs w:val="24"/>
          <w:lang w:val="fr-FR" w:eastAsia="zh-CN" w:bidi="hi-IN"/>
        </w:rPr>
        <w:t xml:space="preserve"> incluse </w:t>
      </w:r>
      <w:proofErr w:type="spellStart"/>
      <w:r w:rsidRPr="00295E6E">
        <w:rPr>
          <w:rFonts w:ascii="Times New Roman" w:eastAsia="Times New Roman" w:hAnsi="Times New Roman" w:cs="Times New Roman"/>
          <w:i/>
          <w:kern w:val="2"/>
          <w:sz w:val="24"/>
          <w:szCs w:val="24"/>
          <w:lang w:val="fr-FR" w:eastAsia="zh-CN" w:bidi="hi-IN"/>
        </w:rPr>
        <w:t>într</w:t>
      </w:r>
      <w:proofErr w:type="spellEnd"/>
      <w:r w:rsidRPr="00295E6E">
        <w:rPr>
          <w:rFonts w:ascii="Times New Roman" w:eastAsia="Times New Roman" w:hAnsi="Times New Roman" w:cs="Times New Roman"/>
          <w:i/>
          <w:kern w:val="2"/>
          <w:sz w:val="24"/>
          <w:szCs w:val="24"/>
          <w:lang w:val="fr-FR" w:eastAsia="zh-CN" w:bidi="hi-IN"/>
        </w:rPr>
        <w:t xml:space="preserve">‐o </w:t>
      </w:r>
      <w:proofErr w:type="spellStart"/>
      <w:r w:rsidRPr="00295E6E">
        <w:rPr>
          <w:rFonts w:ascii="Times New Roman" w:eastAsia="Times New Roman" w:hAnsi="Times New Roman" w:cs="Times New Roman"/>
          <w:i/>
          <w:kern w:val="2"/>
          <w:sz w:val="24"/>
          <w:szCs w:val="24"/>
          <w:lang w:val="fr-FR" w:eastAsia="zh-CN" w:bidi="hi-IN"/>
        </w:rPr>
        <w:t>poziţie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globală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solicitantul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trebuie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prezinte</w:t>
      </w:r>
      <w:proofErr w:type="spellEnd"/>
      <w:r w:rsidRPr="00295E6E">
        <w:rPr>
          <w:rFonts w:ascii="Times New Roman" w:eastAsia="Times New Roman" w:hAnsi="Times New Roman" w:cs="Times New Roman"/>
          <w:i/>
          <w:kern w:val="2"/>
          <w:sz w:val="24"/>
          <w:szCs w:val="24"/>
          <w:lang w:val="fr-FR" w:eastAsia="zh-CN" w:bidi="hi-IN"/>
        </w:rPr>
        <w:t>:</w:t>
      </w:r>
    </w:p>
    <w:p w:rsidR="004B49BF" w:rsidRPr="00295E6E" w:rsidRDefault="004B49BF" w:rsidP="004B49BF">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i/>
          <w:kern w:val="2"/>
          <w:sz w:val="24"/>
          <w:szCs w:val="24"/>
          <w:lang w:val="fr-FR" w:eastAsia="zh-CN" w:bidi="hi-IN"/>
        </w:rPr>
      </w:pPr>
      <w:proofErr w:type="spellStart"/>
      <w:r w:rsidRPr="00295E6E">
        <w:rPr>
          <w:rFonts w:ascii="Times New Roman" w:eastAsia="Times New Roman" w:hAnsi="Times New Roman" w:cs="Times New Roman"/>
          <w:i/>
          <w:kern w:val="2"/>
          <w:sz w:val="24"/>
          <w:szCs w:val="24"/>
          <w:lang w:val="fr-FR" w:eastAsia="zh-CN" w:bidi="hi-IN"/>
        </w:rPr>
        <w:t>Hotărârea</w:t>
      </w:r>
      <w:proofErr w:type="spellEnd"/>
      <w:r w:rsidRPr="00295E6E">
        <w:rPr>
          <w:rFonts w:ascii="Times New Roman" w:eastAsia="Times New Roman" w:hAnsi="Times New Roman" w:cs="Times New Roman"/>
          <w:i/>
          <w:kern w:val="2"/>
          <w:sz w:val="24"/>
          <w:szCs w:val="24"/>
          <w:lang w:val="fr-FR" w:eastAsia="zh-CN" w:bidi="hi-IN"/>
        </w:rPr>
        <w:t>/</w:t>
      </w:r>
      <w:proofErr w:type="spellStart"/>
      <w:r w:rsidRPr="00295E6E">
        <w:rPr>
          <w:rFonts w:ascii="Times New Roman" w:eastAsia="Times New Roman" w:hAnsi="Times New Roman" w:cs="Times New Roman"/>
          <w:i/>
          <w:kern w:val="2"/>
          <w:sz w:val="24"/>
          <w:szCs w:val="24"/>
          <w:lang w:val="fr-FR" w:eastAsia="zh-CN" w:bidi="hi-IN"/>
        </w:rPr>
        <w:t>Hotărârile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Consiliului</w:t>
      </w:r>
      <w:proofErr w:type="spellEnd"/>
      <w:r w:rsidRPr="00295E6E">
        <w:rPr>
          <w:rFonts w:ascii="Times New Roman" w:eastAsia="Times New Roman" w:hAnsi="Times New Roman" w:cs="Times New Roman"/>
          <w:i/>
          <w:kern w:val="2"/>
          <w:sz w:val="24"/>
          <w:szCs w:val="24"/>
          <w:lang w:val="fr-FR" w:eastAsia="zh-CN" w:bidi="hi-IN"/>
        </w:rPr>
        <w:t xml:space="preserve"> Local </w:t>
      </w:r>
      <w:proofErr w:type="spellStart"/>
      <w:r w:rsidRPr="00295E6E">
        <w:rPr>
          <w:rFonts w:ascii="Times New Roman" w:eastAsia="Times New Roman" w:hAnsi="Times New Roman" w:cs="Times New Roman"/>
          <w:i/>
          <w:kern w:val="2"/>
          <w:sz w:val="24"/>
          <w:szCs w:val="24"/>
          <w:lang w:val="fr-FR" w:eastAsia="zh-CN" w:bidi="hi-IN"/>
        </w:rPr>
        <w:t>privind</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aprobarea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modificărilor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şi</w:t>
      </w:r>
      <w:proofErr w:type="spellEnd"/>
      <w:r w:rsidRPr="00295E6E">
        <w:rPr>
          <w:rFonts w:ascii="Times New Roman" w:eastAsia="Times New Roman" w:hAnsi="Times New Roman" w:cs="Times New Roman"/>
          <w:i/>
          <w:kern w:val="2"/>
          <w:sz w:val="24"/>
          <w:szCs w:val="24"/>
          <w:lang w:val="fr-FR" w:eastAsia="zh-CN" w:bidi="hi-IN"/>
        </w:rPr>
        <w:t>/</w:t>
      </w:r>
      <w:proofErr w:type="spellStart"/>
      <w:r w:rsidRPr="00295E6E">
        <w:rPr>
          <w:rFonts w:ascii="Times New Roman" w:eastAsia="Times New Roman" w:hAnsi="Times New Roman" w:cs="Times New Roman"/>
          <w:i/>
          <w:kern w:val="2"/>
          <w:sz w:val="24"/>
          <w:szCs w:val="24"/>
          <w:lang w:val="fr-FR" w:eastAsia="zh-CN" w:bidi="hi-IN"/>
        </w:rPr>
        <w:t>sau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completărilor</w:t>
      </w:r>
      <w:proofErr w:type="spellEnd"/>
      <w:r w:rsidRPr="00295E6E">
        <w:rPr>
          <w:rFonts w:ascii="Times New Roman" w:eastAsia="Times New Roman" w:hAnsi="Times New Roman" w:cs="Times New Roman"/>
          <w:i/>
          <w:kern w:val="2"/>
          <w:sz w:val="24"/>
          <w:szCs w:val="24"/>
          <w:lang w:val="fr-FR" w:eastAsia="zh-CN" w:bidi="hi-IN"/>
        </w:rPr>
        <w:t xml:space="preserve"> la </w:t>
      </w:r>
      <w:proofErr w:type="spellStart"/>
      <w:r w:rsidRPr="00295E6E">
        <w:rPr>
          <w:rFonts w:ascii="Times New Roman" w:eastAsia="Times New Roman" w:hAnsi="Times New Roman" w:cs="Times New Roman"/>
          <w:i/>
          <w:kern w:val="2"/>
          <w:sz w:val="24"/>
          <w:szCs w:val="24"/>
          <w:lang w:val="fr-FR" w:eastAsia="zh-CN" w:bidi="hi-IN"/>
        </w:rPr>
        <w:t>inventar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sensul</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includerii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domeniul</w:t>
      </w:r>
      <w:proofErr w:type="spellEnd"/>
      <w:r w:rsidRPr="00295E6E">
        <w:rPr>
          <w:rFonts w:ascii="Times New Roman" w:eastAsia="Times New Roman" w:hAnsi="Times New Roman" w:cs="Times New Roman"/>
          <w:i/>
          <w:kern w:val="2"/>
          <w:sz w:val="24"/>
          <w:szCs w:val="24"/>
          <w:lang w:val="fr-FR" w:eastAsia="zh-CN" w:bidi="hi-IN"/>
        </w:rPr>
        <w:t xml:space="preserve"> public </w:t>
      </w:r>
      <w:proofErr w:type="spellStart"/>
      <w:r w:rsidRPr="00295E6E">
        <w:rPr>
          <w:rFonts w:ascii="Times New Roman" w:eastAsia="Times New Roman" w:hAnsi="Times New Roman" w:cs="Times New Roman"/>
          <w:i/>
          <w:kern w:val="2"/>
          <w:sz w:val="24"/>
          <w:szCs w:val="24"/>
          <w:lang w:val="fr-FR" w:eastAsia="zh-CN" w:bidi="hi-IN"/>
        </w:rPr>
        <w:t>sau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detalierii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poziţiei</w:t>
      </w:r>
      <w:proofErr w:type="spellEnd"/>
      <w:r w:rsidRPr="00295E6E">
        <w:rPr>
          <w:rFonts w:ascii="Times New Roman" w:eastAsia="Times New Roman" w:hAnsi="Times New Roman" w:cs="Times New Roman"/>
          <w:i/>
          <w:kern w:val="2"/>
          <w:sz w:val="24"/>
          <w:szCs w:val="24"/>
          <w:lang w:val="fr-FR" w:eastAsia="zh-CN" w:bidi="hi-IN"/>
        </w:rPr>
        <w:t xml:space="preserve"> globale </w:t>
      </w:r>
      <w:proofErr w:type="spellStart"/>
      <w:r w:rsidRPr="00295E6E">
        <w:rPr>
          <w:rFonts w:ascii="Times New Roman" w:eastAsia="Times New Roman" w:hAnsi="Times New Roman" w:cs="Times New Roman"/>
          <w:i/>
          <w:kern w:val="2"/>
          <w:sz w:val="24"/>
          <w:szCs w:val="24"/>
          <w:lang w:val="fr-FR" w:eastAsia="zh-CN" w:bidi="hi-IN"/>
        </w:rPr>
        <w:t>existente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respectarea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prevederilor</w:t>
      </w:r>
      <w:proofErr w:type="spellEnd"/>
      <w:r w:rsidRPr="00295E6E">
        <w:rPr>
          <w:rFonts w:ascii="Times New Roman" w:eastAsia="Times New Roman" w:hAnsi="Times New Roman" w:cs="Times New Roman"/>
          <w:i/>
          <w:kern w:val="2"/>
          <w:sz w:val="24"/>
          <w:szCs w:val="24"/>
          <w:lang w:val="fr-FR" w:eastAsia="zh-CN" w:bidi="hi-IN"/>
        </w:rPr>
        <w:t xml:space="preserve"> Art. 115 </w:t>
      </w:r>
      <w:proofErr w:type="spellStart"/>
      <w:r w:rsidRPr="00295E6E">
        <w:rPr>
          <w:rFonts w:ascii="Times New Roman" w:eastAsia="Times New Roman" w:hAnsi="Times New Roman" w:cs="Times New Roman"/>
          <w:i/>
          <w:kern w:val="2"/>
          <w:sz w:val="24"/>
          <w:szCs w:val="24"/>
          <w:lang w:val="fr-FR" w:eastAsia="zh-CN" w:bidi="hi-IN"/>
        </w:rPr>
        <w:t>alin</w:t>
      </w:r>
      <w:proofErr w:type="spellEnd"/>
      <w:r w:rsidRPr="00295E6E">
        <w:rPr>
          <w:rFonts w:ascii="Times New Roman" w:eastAsia="Times New Roman" w:hAnsi="Times New Roman" w:cs="Times New Roman"/>
          <w:i/>
          <w:kern w:val="2"/>
          <w:sz w:val="24"/>
          <w:szCs w:val="24"/>
          <w:lang w:val="fr-FR" w:eastAsia="zh-CN" w:bidi="hi-IN"/>
        </w:rPr>
        <w:t xml:space="preserve">. (7) </w:t>
      </w:r>
      <w:proofErr w:type="spellStart"/>
      <w:r w:rsidRPr="00295E6E">
        <w:rPr>
          <w:rFonts w:ascii="Times New Roman" w:eastAsia="Times New Roman" w:hAnsi="Times New Roman" w:cs="Times New Roman"/>
          <w:i/>
          <w:kern w:val="2"/>
          <w:sz w:val="24"/>
          <w:szCs w:val="24"/>
          <w:lang w:val="fr-FR" w:eastAsia="zh-CN" w:bidi="hi-IN"/>
        </w:rPr>
        <w:t>din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Legea</w:t>
      </w:r>
      <w:proofErr w:type="spellEnd"/>
      <w:r w:rsidRPr="00295E6E">
        <w:rPr>
          <w:rFonts w:ascii="Times New Roman" w:eastAsia="Times New Roman" w:hAnsi="Times New Roman" w:cs="Times New Roman"/>
          <w:i/>
          <w:kern w:val="2"/>
          <w:sz w:val="24"/>
          <w:szCs w:val="24"/>
          <w:lang w:val="fr-FR" w:eastAsia="zh-CN" w:bidi="hi-IN"/>
        </w:rPr>
        <w:t xml:space="preserve"> nr. 215/2001, </w:t>
      </w:r>
      <w:proofErr w:type="spellStart"/>
      <w:r w:rsidRPr="00295E6E">
        <w:rPr>
          <w:rFonts w:ascii="Times New Roman" w:eastAsia="Times New Roman" w:hAnsi="Times New Roman" w:cs="Times New Roman"/>
          <w:i/>
          <w:kern w:val="2"/>
          <w:sz w:val="24"/>
          <w:szCs w:val="24"/>
          <w:lang w:val="fr-FR" w:eastAsia="zh-CN" w:bidi="hi-IN"/>
        </w:rPr>
        <w:t>republicată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modificările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şi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completările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ulterioare</w:t>
      </w:r>
      <w:proofErr w:type="spellEnd"/>
      <w:r w:rsidRPr="00295E6E">
        <w:rPr>
          <w:rFonts w:ascii="Times New Roman" w:eastAsia="Times New Roman" w:hAnsi="Times New Roman" w:cs="Times New Roman"/>
          <w:i/>
          <w:kern w:val="2"/>
          <w:sz w:val="24"/>
          <w:szCs w:val="24"/>
          <w:lang w:val="fr-FR" w:eastAsia="zh-CN" w:bidi="hi-IN"/>
        </w:rPr>
        <w:t xml:space="preserve">, a </w:t>
      </w:r>
      <w:proofErr w:type="spellStart"/>
      <w:r w:rsidRPr="00295E6E">
        <w:rPr>
          <w:rFonts w:ascii="Times New Roman" w:eastAsia="Times New Roman" w:hAnsi="Times New Roman" w:cs="Times New Roman"/>
          <w:i/>
          <w:kern w:val="2"/>
          <w:sz w:val="24"/>
          <w:szCs w:val="24"/>
          <w:lang w:val="fr-FR" w:eastAsia="zh-CN" w:bidi="hi-IN"/>
        </w:rPr>
        <w:t>administraţiei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publice</w:t>
      </w:r>
      <w:proofErr w:type="spellEnd"/>
      <w:r w:rsidRPr="00295E6E">
        <w:rPr>
          <w:rFonts w:ascii="Times New Roman" w:eastAsia="Times New Roman" w:hAnsi="Times New Roman" w:cs="Times New Roman"/>
          <w:i/>
          <w:kern w:val="2"/>
          <w:sz w:val="24"/>
          <w:szCs w:val="24"/>
          <w:lang w:val="fr-FR" w:eastAsia="zh-CN" w:bidi="hi-IN"/>
        </w:rPr>
        <w:t xml:space="preserve"> locale, </w:t>
      </w:r>
      <w:proofErr w:type="spellStart"/>
      <w:r w:rsidRPr="00295E6E">
        <w:rPr>
          <w:rFonts w:ascii="Times New Roman" w:eastAsia="Times New Roman" w:hAnsi="Times New Roman" w:cs="Times New Roman"/>
          <w:i/>
          <w:kern w:val="2"/>
          <w:sz w:val="24"/>
          <w:szCs w:val="24"/>
          <w:lang w:val="fr-FR" w:eastAsia="zh-CN" w:bidi="hi-IN"/>
        </w:rPr>
        <w:t>adică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să</w:t>
      </w:r>
      <w:proofErr w:type="spellEnd"/>
      <w:r w:rsidRPr="00295E6E">
        <w:rPr>
          <w:rFonts w:ascii="Times New Roman" w:eastAsia="Times New Roman" w:hAnsi="Times New Roman" w:cs="Times New Roman"/>
          <w:i/>
          <w:kern w:val="2"/>
          <w:sz w:val="24"/>
          <w:szCs w:val="24"/>
          <w:lang w:val="fr-FR" w:eastAsia="zh-CN" w:bidi="hi-IN"/>
        </w:rPr>
        <w:t xml:space="preserve"> fi </w:t>
      </w:r>
      <w:proofErr w:type="spellStart"/>
      <w:r w:rsidRPr="00295E6E">
        <w:rPr>
          <w:rFonts w:ascii="Times New Roman" w:eastAsia="Times New Roman" w:hAnsi="Times New Roman" w:cs="Times New Roman"/>
          <w:i/>
          <w:kern w:val="2"/>
          <w:sz w:val="24"/>
          <w:szCs w:val="24"/>
          <w:lang w:val="fr-FR" w:eastAsia="zh-CN" w:bidi="hi-IN"/>
        </w:rPr>
        <w:t>fost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supusă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controlului</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legalitate</w:t>
      </w:r>
      <w:proofErr w:type="spellEnd"/>
      <w:r w:rsidRPr="00295E6E">
        <w:rPr>
          <w:rFonts w:ascii="Times New Roman" w:eastAsia="Times New Roman" w:hAnsi="Times New Roman" w:cs="Times New Roman"/>
          <w:i/>
          <w:kern w:val="2"/>
          <w:sz w:val="24"/>
          <w:szCs w:val="24"/>
          <w:lang w:val="fr-FR" w:eastAsia="zh-CN" w:bidi="hi-IN"/>
        </w:rPr>
        <w:t xml:space="preserve"> al </w:t>
      </w:r>
      <w:proofErr w:type="spellStart"/>
      <w:r w:rsidRPr="00295E6E">
        <w:rPr>
          <w:rFonts w:ascii="Times New Roman" w:eastAsia="Times New Roman" w:hAnsi="Times New Roman" w:cs="Times New Roman"/>
          <w:i/>
          <w:kern w:val="2"/>
          <w:sz w:val="24"/>
          <w:szCs w:val="24"/>
          <w:lang w:val="fr-FR" w:eastAsia="zh-CN" w:bidi="hi-IN"/>
        </w:rPr>
        <w:t>Prefectului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în</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condiţiile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legii</w:t>
      </w:r>
      <w:proofErr w:type="spellEnd"/>
      <w:r w:rsidRPr="00295E6E">
        <w:rPr>
          <w:rFonts w:ascii="Times New Roman" w:eastAsia="Times New Roman" w:hAnsi="Times New Roman" w:cs="Times New Roman"/>
          <w:i/>
          <w:kern w:val="2"/>
          <w:sz w:val="24"/>
          <w:szCs w:val="24"/>
          <w:lang w:val="fr-FR" w:eastAsia="zh-CN" w:bidi="hi-IN"/>
        </w:rPr>
        <w:t xml:space="preserve"> (este </w:t>
      </w:r>
      <w:proofErr w:type="spellStart"/>
      <w:r w:rsidRPr="00295E6E">
        <w:rPr>
          <w:rFonts w:ascii="Times New Roman" w:eastAsia="Times New Roman" w:hAnsi="Times New Roman" w:cs="Times New Roman"/>
          <w:i/>
          <w:kern w:val="2"/>
          <w:sz w:val="24"/>
          <w:szCs w:val="24"/>
          <w:lang w:val="fr-FR" w:eastAsia="zh-CN" w:bidi="hi-IN"/>
        </w:rPr>
        <w:t>suficientă</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prezentarea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adresei</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înaintare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către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instituţia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prefectului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pentru</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controlul</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legalitate</w:t>
      </w:r>
      <w:proofErr w:type="spellEnd"/>
      <w:r w:rsidRPr="00295E6E">
        <w:rPr>
          <w:rFonts w:ascii="Times New Roman" w:eastAsia="Times New Roman" w:hAnsi="Times New Roman" w:cs="Times New Roman"/>
          <w:i/>
          <w:kern w:val="2"/>
          <w:sz w:val="24"/>
          <w:szCs w:val="24"/>
          <w:lang w:val="fr-FR" w:eastAsia="zh-CN" w:bidi="hi-IN"/>
        </w:rPr>
        <w:t>),</w:t>
      </w:r>
    </w:p>
    <w:p w:rsidR="004B49BF" w:rsidRPr="00295E6E" w:rsidRDefault="004B49BF" w:rsidP="004B49BF">
      <w:pPr>
        <w:widowControl w:val="0"/>
        <w:autoSpaceDE w:val="0"/>
        <w:autoSpaceDN w:val="0"/>
        <w:adjustRightInd w:val="0"/>
        <w:spacing w:after="0" w:line="240" w:lineRule="auto"/>
        <w:jc w:val="both"/>
        <w:rPr>
          <w:rFonts w:ascii="Times New Roman" w:eastAsia="Times New Roman" w:hAnsi="Times New Roman" w:cs="Times New Roman"/>
          <w:i/>
          <w:kern w:val="2"/>
          <w:sz w:val="24"/>
          <w:szCs w:val="24"/>
          <w:lang w:val="en-GB" w:eastAsia="zh-CN" w:bidi="hi-IN"/>
        </w:rPr>
      </w:pPr>
      <w:proofErr w:type="spellStart"/>
      <w:r w:rsidRPr="00295E6E">
        <w:rPr>
          <w:rFonts w:ascii="Times New Roman" w:eastAsia="Times New Roman" w:hAnsi="Times New Roman" w:cs="Times New Roman"/>
          <w:i/>
          <w:kern w:val="2"/>
          <w:sz w:val="24"/>
          <w:szCs w:val="24"/>
          <w:lang w:val="en-GB" w:eastAsia="zh-CN" w:bidi="hi-IN"/>
        </w:rPr>
        <w:t>sau</w:t>
      </w:r>
      <w:proofErr w:type="spellEnd"/>
    </w:p>
    <w:p w:rsidR="004B49BF" w:rsidRPr="00295E6E" w:rsidRDefault="004B49BF" w:rsidP="004B49BF">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i/>
          <w:kern w:val="2"/>
          <w:sz w:val="24"/>
          <w:szCs w:val="24"/>
          <w:lang w:val="fr-FR" w:eastAsia="zh-CN" w:bidi="hi-IN"/>
        </w:rPr>
      </w:pPr>
      <w:r w:rsidRPr="00295E6E">
        <w:rPr>
          <w:rFonts w:ascii="Times New Roman" w:eastAsia="Times New Roman" w:hAnsi="Times New Roman" w:cs="Times New Roman"/>
          <w:i/>
          <w:kern w:val="2"/>
          <w:sz w:val="24"/>
          <w:szCs w:val="24"/>
          <w:lang w:val="fr-FR" w:eastAsia="zh-CN" w:bidi="hi-IN"/>
        </w:rPr>
        <w:t xml:space="preserve">Documente </w:t>
      </w:r>
      <w:proofErr w:type="spellStart"/>
      <w:r w:rsidRPr="00295E6E">
        <w:rPr>
          <w:rFonts w:ascii="Times New Roman" w:eastAsia="Times New Roman" w:hAnsi="Times New Roman" w:cs="Times New Roman"/>
          <w:i/>
          <w:kern w:val="2"/>
          <w:sz w:val="24"/>
          <w:szCs w:val="24"/>
          <w:lang w:val="fr-FR" w:eastAsia="zh-CN" w:bidi="hi-IN"/>
        </w:rPr>
        <w:t>doveditoare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dreptului</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proprietate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dreptul</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uz</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uzufruct</w:t>
      </w:r>
      <w:proofErr w:type="spellEnd"/>
      <w:r w:rsidRPr="00295E6E">
        <w:rPr>
          <w:rFonts w:ascii="Times New Roman" w:eastAsia="Times New Roman" w:hAnsi="Times New Roman" w:cs="Times New Roman"/>
          <w:i/>
          <w:kern w:val="2"/>
          <w:sz w:val="24"/>
          <w:szCs w:val="24"/>
          <w:lang w:val="fr-FR" w:eastAsia="zh-CN" w:bidi="hi-IN"/>
        </w:rPr>
        <w:t xml:space="preserve">, superficie, </w:t>
      </w:r>
      <w:proofErr w:type="spellStart"/>
      <w:r w:rsidRPr="00295E6E">
        <w:rPr>
          <w:rFonts w:ascii="Times New Roman" w:eastAsia="Times New Roman" w:hAnsi="Times New Roman" w:cs="Times New Roman"/>
          <w:i/>
          <w:kern w:val="2"/>
          <w:sz w:val="24"/>
          <w:szCs w:val="24"/>
          <w:lang w:val="fr-FR" w:eastAsia="zh-CN" w:bidi="hi-IN"/>
        </w:rPr>
        <w:t>servitute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administrare</w:t>
      </w:r>
      <w:proofErr w:type="spellEnd"/>
      <w:r w:rsidRPr="00295E6E">
        <w:rPr>
          <w:rFonts w:ascii="Times New Roman" w:eastAsia="Times New Roman" w:hAnsi="Times New Roman" w:cs="Times New Roman"/>
          <w:i/>
          <w:kern w:val="2"/>
          <w:sz w:val="24"/>
          <w:szCs w:val="24"/>
          <w:lang w:val="fr-FR" w:eastAsia="zh-CN" w:bidi="hi-IN"/>
        </w:rPr>
        <w:t xml:space="preserve"> al ONG‐</w:t>
      </w:r>
      <w:proofErr w:type="spellStart"/>
      <w:r w:rsidRPr="00295E6E">
        <w:rPr>
          <w:rFonts w:ascii="Times New Roman" w:eastAsia="Times New Roman" w:hAnsi="Times New Roman" w:cs="Times New Roman"/>
          <w:i/>
          <w:kern w:val="2"/>
          <w:sz w:val="24"/>
          <w:szCs w:val="24"/>
          <w:lang w:val="fr-FR" w:eastAsia="zh-CN" w:bidi="hi-IN"/>
        </w:rPr>
        <w:t>urilor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Unităților</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cult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Persoanelor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fizice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autorizate</w:t>
      </w:r>
      <w:proofErr w:type="spellEnd"/>
      <w:r w:rsidRPr="00295E6E">
        <w:rPr>
          <w:rFonts w:ascii="Times New Roman" w:eastAsia="Times New Roman" w:hAnsi="Times New Roman" w:cs="Times New Roman"/>
          <w:i/>
          <w:kern w:val="2"/>
          <w:sz w:val="24"/>
          <w:szCs w:val="24"/>
          <w:lang w:val="fr-FR" w:eastAsia="zh-CN" w:bidi="hi-IN"/>
        </w:rPr>
        <w:t>/</w:t>
      </w:r>
      <w:proofErr w:type="spellStart"/>
      <w:r w:rsidRPr="00295E6E">
        <w:rPr>
          <w:rFonts w:ascii="Times New Roman" w:eastAsia="Times New Roman" w:hAnsi="Times New Roman" w:cs="Times New Roman"/>
          <w:i/>
          <w:kern w:val="2"/>
          <w:sz w:val="24"/>
          <w:szCs w:val="24"/>
          <w:lang w:val="fr-FR" w:eastAsia="zh-CN" w:bidi="hi-IN"/>
        </w:rPr>
        <w:t>societăților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comerciale</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Aşezãmânt</w:t>
      </w:r>
      <w:proofErr w:type="spellEnd"/>
      <w:r w:rsidRPr="00295E6E">
        <w:rPr>
          <w:rFonts w:ascii="Times New Roman" w:eastAsia="Times New Roman" w:hAnsi="Times New Roman" w:cs="Times New Roman"/>
          <w:i/>
          <w:kern w:val="2"/>
          <w:sz w:val="24"/>
          <w:szCs w:val="24"/>
          <w:lang w:val="fr-FR" w:eastAsia="zh-CN" w:bidi="hi-IN"/>
        </w:rPr>
        <w:t xml:space="preserve"> cultural, </w:t>
      </w:r>
      <w:proofErr w:type="spellStart"/>
      <w:r w:rsidRPr="00295E6E">
        <w:rPr>
          <w:rFonts w:ascii="Times New Roman" w:eastAsia="Times New Roman" w:hAnsi="Times New Roman" w:cs="Times New Roman"/>
          <w:i/>
          <w:kern w:val="2"/>
          <w:sz w:val="24"/>
          <w:szCs w:val="24"/>
          <w:lang w:val="fr-FR" w:eastAsia="zh-CN" w:bidi="hi-IN"/>
        </w:rPr>
        <w:t>Parteneriat</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pe</w:t>
      </w:r>
      <w:proofErr w:type="spellEnd"/>
      <w:r w:rsidRPr="00295E6E">
        <w:rPr>
          <w:rFonts w:ascii="Times New Roman" w:eastAsia="Times New Roman" w:hAnsi="Times New Roman" w:cs="Times New Roman"/>
          <w:i/>
          <w:kern w:val="2"/>
          <w:sz w:val="24"/>
          <w:szCs w:val="24"/>
          <w:lang w:val="fr-FR" w:eastAsia="zh-CN" w:bidi="hi-IN"/>
        </w:rPr>
        <w:t xml:space="preserve"> o </w:t>
      </w:r>
      <w:proofErr w:type="spellStart"/>
      <w:r w:rsidRPr="00295E6E">
        <w:rPr>
          <w:rFonts w:ascii="Times New Roman" w:eastAsia="Times New Roman" w:hAnsi="Times New Roman" w:cs="Times New Roman"/>
          <w:i/>
          <w:kern w:val="2"/>
          <w:sz w:val="24"/>
          <w:szCs w:val="24"/>
          <w:lang w:val="fr-FR" w:eastAsia="zh-CN" w:bidi="hi-IN"/>
        </w:rPr>
        <w:t>perioadă</w:t>
      </w:r>
      <w:proofErr w:type="spellEnd"/>
      <w:r w:rsidRPr="00295E6E">
        <w:rPr>
          <w:rFonts w:ascii="Times New Roman" w:eastAsia="Times New Roman" w:hAnsi="Times New Roman" w:cs="Times New Roman"/>
          <w:i/>
          <w:kern w:val="2"/>
          <w:sz w:val="24"/>
          <w:szCs w:val="24"/>
          <w:lang w:val="fr-FR" w:eastAsia="zh-CN" w:bidi="hi-IN"/>
        </w:rPr>
        <w:t xml:space="preserve"> de 10 </w:t>
      </w:r>
      <w:proofErr w:type="spellStart"/>
      <w:r w:rsidRPr="00295E6E">
        <w:rPr>
          <w:rFonts w:ascii="Times New Roman" w:eastAsia="Times New Roman" w:hAnsi="Times New Roman" w:cs="Times New Roman"/>
          <w:i/>
          <w:kern w:val="2"/>
          <w:sz w:val="24"/>
          <w:szCs w:val="24"/>
          <w:lang w:val="fr-FR" w:eastAsia="zh-CN" w:bidi="hi-IN"/>
        </w:rPr>
        <w:t>ani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asupra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bunurilor</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imobile</w:t>
      </w:r>
      <w:proofErr w:type="spellEnd"/>
      <w:r w:rsidRPr="00295E6E">
        <w:rPr>
          <w:rFonts w:ascii="Times New Roman" w:eastAsia="Times New Roman" w:hAnsi="Times New Roman" w:cs="Times New Roman"/>
          <w:i/>
          <w:kern w:val="2"/>
          <w:sz w:val="24"/>
          <w:szCs w:val="24"/>
          <w:lang w:val="fr-FR" w:eastAsia="zh-CN" w:bidi="hi-IN"/>
        </w:rPr>
        <w:t xml:space="preserve"> la care se vor </w:t>
      </w:r>
      <w:proofErr w:type="spellStart"/>
      <w:r w:rsidRPr="00295E6E">
        <w:rPr>
          <w:rFonts w:ascii="Times New Roman" w:eastAsia="Times New Roman" w:hAnsi="Times New Roman" w:cs="Times New Roman"/>
          <w:i/>
          <w:kern w:val="2"/>
          <w:sz w:val="24"/>
          <w:szCs w:val="24"/>
          <w:lang w:val="fr-FR" w:eastAsia="zh-CN" w:bidi="hi-IN"/>
        </w:rPr>
        <w:t>efectua</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lucrări</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conform</w:t>
      </w:r>
      <w:proofErr w:type="spellEnd"/>
      <w:r w:rsidRPr="00295E6E">
        <w:rPr>
          <w:rFonts w:ascii="Times New Roman" w:eastAsia="Times New Roman" w:hAnsi="Times New Roman" w:cs="Times New Roman"/>
          <w:i/>
          <w:kern w:val="2"/>
          <w:sz w:val="24"/>
          <w:szCs w:val="24"/>
          <w:lang w:val="fr-FR" w:eastAsia="zh-CN" w:bidi="hi-IN"/>
        </w:rPr>
        <w:t xml:space="preserve"> </w:t>
      </w:r>
      <w:proofErr w:type="spellStart"/>
      <w:r w:rsidRPr="00295E6E">
        <w:rPr>
          <w:rFonts w:ascii="Times New Roman" w:eastAsia="Times New Roman" w:hAnsi="Times New Roman" w:cs="Times New Roman"/>
          <w:i/>
          <w:kern w:val="2"/>
          <w:sz w:val="24"/>
          <w:szCs w:val="24"/>
          <w:lang w:val="fr-FR" w:eastAsia="zh-CN" w:bidi="hi-IN"/>
        </w:rPr>
        <w:t>Cererii</w:t>
      </w:r>
      <w:proofErr w:type="spellEnd"/>
      <w:r w:rsidRPr="00295E6E">
        <w:rPr>
          <w:rFonts w:ascii="Times New Roman" w:eastAsia="Times New Roman" w:hAnsi="Times New Roman" w:cs="Times New Roman"/>
          <w:i/>
          <w:kern w:val="2"/>
          <w:sz w:val="24"/>
          <w:szCs w:val="24"/>
          <w:lang w:val="fr-FR" w:eastAsia="zh-CN" w:bidi="hi-IN"/>
        </w:rPr>
        <w:t xml:space="preserve"> de </w:t>
      </w:r>
      <w:proofErr w:type="spellStart"/>
      <w:r w:rsidRPr="00295E6E">
        <w:rPr>
          <w:rFonts w:ascii="Times New Roman" w:eastAsia="Times New Roman" w:hAnsi="Times New Roman" w:cs="Times New Roman"/>
          <w:i/>
          <w:kern w:val="2"/>
          <w:sz w:val="24"/>
          <w:szCs w:val="24"/>
          <w:lang w:val="fr-FR" w:eastAsia="zh-CN" w:bidi="hi-IN"/>
        </w:rPr>
        <w:t>Finanţare</w:t>
      </w:r>
      <w:proofErr w:type="spellEnd"/>
      <w:r w:rsidRPr="00295E6E">
        <w:rPr>
          <w:rFonts w:ascii="Times New Roman" w:eastAsia="Times New Roman" w:hAnsi="Times New Roman" w:cs="Times New Roman"/>
          <w:i/>
          <w:kern w:val="2"/>
          <w:sz w:val="24"/>
          <w:szCs w:val="24"/>
          <w:lang w:val="fr-FR" w:eastAsia="zh-CN" w:bidi="hi-IN"/>
        </w:rPr>
        <w:t>.</w:t>
      </w:r>
    </w:p>
    <w:p w:rsidR="004B49BF" w:rsidRPr="00295E6E" w:rsidRDefault="004B49BF" w:rsidP="004B49BF">
      <w:pPr>
        <w:pStyle w:val="NoSpacing"/>
        <w:spacing w:line="276" w:lineRule="auto"/>
        <w:ind w:left="426"/>
        <w:jc w:val="both"/>
        <w:rPr>
          <w:rFonts w:ascii="Times New Roman" w:hAnsi="Times New Roman"/>
          <w:sz w:val="24"/>
          <w:szCs w:val="24"/>
        </w:rPr>
      </w:pPr>
    </w:p>
    <w:p w:rsidR="008B132A" w:rsidRPr="00844597" w:rsidRDefault="008B132A" w:rsidP="008B132A">
      <w:pPr>
        <w:widowControl w:val="0"/>
        <w:tabs>
          <w:tab w:val="left" w:pos="800"/>
        </w:tabs>
        <w:autoSpaceDE w:val="0"/>
        <w:autoSpaceDN w:val="0"/>
        <w:adjustRightInd w:val="0"/>
        <w:spacing w:before="120" w:after="120" w:line="240" w:lineRule="auto"/>
        <w:jc w:val="both"/>
        <w:rPr>
          <w:rFonts w:ascii="Times New Roman" w:hAnsi="Times New Roman" w:cs="Times New Roman"/>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C. Verificarea bugetului indicativ.</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Verificarea constă în asigurarea că toate costurile de investiţii propuse pentru finanţare sunt eligibile şi calculele sunt corecte iar Bugetul indicativ este structurat pe capitole şi subcapitole.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Expertul verifică în Cererea de finanțare care este actul normativ care a stat la baza întocmirii SF/DALI: H.G. nr. 28/2008  – pentru obiectivele/proiectele de investiții menționate la art.15 din HG nr.907/2016 sau H.G. nr. 907/2016.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SF/ DALI a fost elaborat conform H.G. nr. 28/2008 fără ca obiectivul de investiție să se înscrie în prevederile Art. 15 din H.G. nr. 907/2016, atunci proiectul este neeligibil.</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8B132A" w:rsidRPr="00844597" w:rsidTr="008E4C5C">
        <w:trPr>
          <w:trHeight w:val="20"/>
        </w:trPr>
        <w:tc>
          <w:tcPr>
            <w:tcW w:w="2520" w:type="dxa"/>
            <w:shd w:val="clear" w:color="auto" w:fill="C0C0C0"/>
          </w:tcPr>
          <w:p w:rsidR="008B132A" w:rsidRPr="00844597" w:rsidRDefault="008B132A" w:rsidP="008E4C5C">
            <w:pPr>
              <w:spacing w:after="0" w:line="240" w:lineRule="auto"/>
              <w:ind w:right="-8"/>
              <w:jc w:val="both"/>
              <w:rPr>
                <w:rFonts w:ascii="Times New Roman" w:hAnsi="Times New Roman" w:cs="Times New Roman"/>
                <w:b/>
                <w:bCs/>
                <w:sz w:val="24"/>
                <w:szCs w:val="24"/>
              </w:rPr>
            </w:pPr>
            <w:r w:rsidRPr="00844597">
              <w:rPr>
                <w:rFonts w:ascii="Times New Roman" w:hAnsi="Times New Roman" w:cs="Times New Roman"/>
                <w:b/>
                <w:sz w:val="24"/>
                <w:szCs w:val="24"/>
                <w:lang w:eastAsia="fr-FR"/>
              </w:rPr>
              <w:t>DOCUMENTE</w:t>
            </w:r>
            <w:r w:rsidRPr="00844597">
              <w:rPr>
                <w:rFonts w:ascii="Times New Roman" w:hAnsi="Times New Roman" w:cs="Times New Roman"/>
                <w:b/>
                <w:bCs/>
                <w:sz w:val="24"/>
                <w:szCs w:val="24"/>
              </w:rPr>
              <w:t xml:space="preserve"> PREZENTATE </w:t>
            </w:r>
          </w:p>
        </w:tc>
        <w:tc>
          <w:tcPr>
            <w:tcW w:w="7290" w:type="dxa"/>
            <w:shd w:val="clear" w:color="auto" w:fill="C0C0C0"/>
          </w:tcPr>
          <w:p w:rsidR="008B132A" w:rsidRPr="00844597" w:rsidRDefault="008B132A" w:rsidP="008E4C5C">
            <w:pPr>
              <w:spacing w:after="0" w:line="240" w:lineRule="auto"/>
              <w:ind w:right="-8"/>
              <w:jc w:val="both"/>
              <w:rPr>
                <w:rFonts w:ascii="Times New Roman" w:hAnsi="Times New Roman" w:cs="Times New Roman"/>
                <w:b/>
                <w:sz w:val="24"/>
                <w:szCs w:val="24"/>
                <w:lang w:val="pt-BR" w:eastAsia="fr-FR"/>
              </w:rPr>
            </w:pPr>
            <w:r w:rsidRPr="00844597">
              <w:rPr>
                <w:rFonts w:ascii="Times New Roman" w:hAnsi="Times New Roman" w:cs="Times New Roman"/>
                <w:b/>
                <w:sz w:val="24"/>
                <w:szCs w:val="24"/>
                <w:lang w:eastAsia="fr-FR"/>
              </w:rPr>
              <w:t>PUNCTE DE VERIFICAT ÎN CADRUL DOCUMENTELOR PREZENTATE</w:t>
            </w:r>
          </w:p>
        </w:tc>
      </w:tr>
      <w:tr w:rsidR="008B132A" w:rsidRPr="00844597" w:rsidTr="008E4C5C">
        <w:trPr>
          <w:trHeight w:val="20"/>
        </w:trPr>
        <w:tc>
          <w:tcPr>
            <w:tcW w:w="2520" w:type="dxa"/>
          </w:tcPr>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 xml:space="preserve">Cererea de finanțare. Bugetul indicativ și </w:t>
            </w:r>
            <w:r w:rsidRPr="00844597">
              <w:rPr>
                <w:rFonts w:ascii="Times New Roman" w:hAnsi="Times New Roman" w:cs="Times New Roman"/>
                <w:sz w:val="24"/>
                <w:szCs w:val="24"/>
                <w:lang w:eastAsia="fr-FR"/>
              </w:rPr>
              <w:lastRenderedPageBreak/>
              <w:t>anexele A1, A2 și A3 la acesta.</w:t>
            </w:r>
          </w:p>
        </w:tc>
        <w:tc>
          <w:tcPr>
            <w:tcW w:w="7290" w:type="dxa"/>
          </w:tcPr>
          <w:p w:rsidR="008B132A" w:rsidRPr="00844597" w:rsidRDefault="008B132A" w:rsidP="008E4C5C">
            <w:pPr>
              <w:spacing w:after="0" w:line="240" w:lineRule="auto"/>
              <w:ind w:right="-8"/>
              <w:jc w:val="both"/>
              <w:rPr>
                <w:rFonts w:ascii="Times New Roman" w:hAnsi="Times New Roman" w:cs="Times New Roman"/>
                <w:b/>
                <w:bCs/>
                <w:sz w:val="24"/>
                <w:szCs w:val="24"/>
                <w:lang w:val="fr-FR" w:eastAsia="fr-FR"/>
              </w:rPr>
            </w:pPr>
            <w:r w:rsidRPr="00844597">
              <w:rPr>
                <w:rFonts w:ascii="Times New Roman" w:hAnsi="Times New Roman" w:cs="Times New Roman"/>
                <w:sz w:val="24"/>
                <w:szCs w:val="24"/>
                <w:lang w:eastAsia="fr-FR"/>
              </w:rPr>
              <w:lastRenderedPageBreak/>
              <w:t>Se verifică Bugetul indicativ din cererea de finanţare prin corelarea informaţiilor menţionate de solicitant în liniile bugetare cu prevederile din fişa tehnică a sub-măsurii.</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 xml:space="preserve">Se va verifica dacă tipurile de cheltuieli şi sumele înscrise sunt corecte şi corespund devizului general al investiţiei. </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Bugetul indicativ se verifică astfel:</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w:t>
            </w:r>
            <w:r w:rsidRPr="00844597">
              <w:rPr>
                <w:rFonts w:ascii="Times New Roman" w:hAnsi="Times New Roman" w:cs="Times New Roman"/>
                <w:sz w:val="24"/>
                <w:szCs w:val="24"/>
                <w:lang w:eastAsia="fr-FR"/>
              </w:rPr>
              <w:tab/>
              <w:t>valoarea eligibilă pentru fiecare capitol să fie egală cu valoarea eligibilă din devize;</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w:t>
            </w:r>
            <w:r w:rsidRPr="00844597">
              <w:rPr>
                <w:rFonts w:ascii="Times New Roman" w:hAnsi="Times New Roman" w:cs="Times New Roman"/>
                <w:sz w:val="24"/>
                <w:szCs w:val="24"/>
                <w:lang w:eastAsia="fr-FR"/>
              </w:rPr>
              <w:tab/>
              <w:t>valoarea pentru fiecare capitol sa fie egală cu valoarea din devizul general, fără TVA;</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w:t>
            </w:r>
            <w:r w:rsidRPr="00844597">
              <w:rPr>
                <w:rFonts w:ascii="Times New Roman" w:hAnsi="Times New Roman" w:cs="Times New Roman"/>
                <w:sz w:val="24"/>
                <w:szCs w:val="24"/>
                <w:lang w:eastAsia="fr-FR"/>
              </w:rPr>
              <w:tab/>
              <w:t>în matricea de verificare a bugetului indicativ se completează „Actualizarea” din bugetul indicativ al CF, care nu se regăsește în devizul general;</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w:t>
            </w:r>
            <w:r w:rsidRPr="00844597">
              <w:rPr>
                <w:rFonts w:ascii="Times New Roman" w:hAnsi="Times New Roman" w:cs="Times New Roman"/>
                <w:sz w:val="24"/>
                <w:szCs w:val="24"/>
                <w:lang w:eastAsia="fr-FR"/>
              </w:rPr>
              <w:tab/>
              <w:t>în bugetul indicativ valoarea TVA este egală cu valoarea TVA din devizul general.</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Cheile de verificare sunt următoarele:</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w:t>
            </w:r>
            <w:r w:rsidRPr="00844597">
              <w:rPr>
                <w:rFonts w:ascii="Times New Roman" w:hAnsi="Times New Roman" w:cs="Times New Roman"/>
                <w:sz w:val="24"/>
                <w:szCs w:val="24"/>
                <w:lang w:eastAsia="fr-FR"/>
              </w:rPr>
              <w:tab/>
              <w:t>valoarea cheltuielilor eligibile de la Cap. 3 &lt;  10% din (cheltuieli eligibile de la subCap 1.2 + subCap. 1.3  + Cap.2 + Cap.4 );</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 cheltuieli diverse şi neprevăzute (Pct. 5.3)  trebuie să fie trecute în rubrica neeligibil;</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 xml:space="preserve"> - actualizarea nu poate depăşi 5% din totalul  cheltuielilor eligibile.</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lastRenderedPageBreak/>
              <w:t xml:space="preserve">Se verifică corectitudinea calculului. </w:t>
            </w:r>
          </w:p>
          <w:p w:rsidR="008B132A" w:rsidRPr="00844597" w:rsidRDefault="008B132A" w:rsidP="008E4C5C">
            <w:pPr>
              <w:spacing w:after="0" w:line="240" w:lineRule="auto"/>
              <w:ind w:right="-8"/>
              <w:jc w:val="both"/>
              <w:rPr>
                <w:rFonts w:ascii="Times New Roman" w:hAnsi="Times New Roman" w:cs="Times New Roman"/>
                <w:sz w:val="24"/>
                <w:szCs w:val="24"/>
                <w:lang w:eastAsia="fr-FR"/>
              </w:rPr>
            </w:pPr>
            <w:r w:rsidRPr="00844597">
              <w:rPr>
                <w:rFonts w:ascii="Times New Roman" w:hAnsi="Times New Roman" w:cs="Times New Roman"/>
                <w:sz w:val="24"/>
                <w:szCs w:val="24"/>
                <w:lang w:eastAsia="fr-FR"/>
              </w:rPr>
              <w:t>Se verifică corelarea datelor prezentate în Devizul general cu cele prezentate în studiul de fezabilitate.</w:t>
            </w:r>
          </w:p>
        </w:tc>
      </w:tr>
    </w:tbl>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Verificarea constă în asigurarea că toate costurile de investiţii propuse pentru finanţare sunt eligibile şi calculele sunt corecte iar Bugetul indicativ este structurat pe capitole și subcapitole.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Se completează matricea de verificare a Bugetului indicativ în format electronic, se tipărește şi se atasează la E 1.2L FIȘA DE EVALUARE GENERALĂ A PROIECTULUI.</w:t>
      </w:r>
    </w:p>
    <w:p w:rsidR="008B132A" w:rsidRPr="00844597" w:rsidRDefault="008B132A" w:rsidP="008B132A">
      <w:pPr>
        <w:spacing w:before="120" w:after="120" w:line="240" w:lineRule="auto"/>
        <w:jc w:val="both"/>
        <w:rPr>
          <w:rFonts w:ascii="Times New Roman" w:hAnsi="Times New Roman" w:cs="Times New Roman"/>
          <w:b/>
          <w:sz w:val="24"/>
          <w:szCs w:val="24"/>
          <w:u w:val="single"/>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1.</w:t>
      </w:r>
      <w:r w:rsidRPr="00844597">
        <w:rPr>
          <w:rFonts w:ascii="Times New Roman" w:hAnsi="Times New Roman" w:cs="Times New Roman"/>
          <w:sz w:val="24"/>
          <w:szCs w:val="24"/>
          <w:u w:val="single"/>
        </w:rPr>
        <w:t xml:space="preserve"> </w:t>
      </w:r>
      <w:r w:rsidRPr="00844597">
        <w:rPr>
          <w:rFonts w:ascii="Times New Roman" w:hAnsi="Times New Roman" w:cs="Times New Roman"/>
          <w:b/>
          <w:sz w:val="24"/>
          <w:szCs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Observație: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Prin transmiterea formularului E3.4L de către solicitant cu bugetul corectat , expertul va modifica bugetul în Fișa E1.2L și bifează DA cu diferențe , motivandu-și poziţia în linia prevăzută în acest scop la rubrica Observații.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nu se efectuează corectura de către solicitant prin formularul E3.4L, expertul bifeaza NU și îşi motivează poziţia în linia prevăzută în acest scop la rubrica Observații.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nu se efectuează corectura de către solicitant prin formularul E3.4L, expertul bifează NU și îşi motivează poziţia în linia prevăzută în acest scop la rubrica Observații.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Cererea de finanţare este declarată eligibilă prin bifarea casuței corespunzatoare DA/DA cu diferente.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w:t>
      </w:r>
      <w:r w:rsidRPr="00844597">
        <w:rPr>
          <w:rFonts w:ascii="Times New Roman" w:hAnsi="Times New Roman" w:cs="Times New Roman"/>
          <w:sz w:val="24"/>
          <w:szCs w:val="24"/>
        </w:rPr>
        <w:lastRenderedPageBreak/>
        <w:t xml:space="preserve">poate recalcula din informaţiile prezentate în proiect și respectiv în amenajamentul silvic , odată cu solicitarea corectării bugetului, se solicită şi clarificări privind suprafaţa de fond forestier deservită de tronsonul/tronsoanele neeligibil/e.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solicitantul renunţă la acea parte de investiţie şi funcţionalitatea nu este asigurată, atunci proiectul este neeligibil în întregul lui.</w:t>
      </w:r>
    </w:p>
    <w:p w:rsidR="008B132A" w:rsidRPr="00844597" w:rsidRDefault="008B132A" w:rsidP="008B132A">
      <w:pPr>
        <w:spacing w:before="120" w:after="120" w:line="240" w:lineRule="auto"/>
        <w:jc w:val="both"/>
        <w:rPr>
          <w:rFonts w:ascii="Times New Roman" w:hAnsi="Times New Roman" w:cs="Times New Roman"/>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844597">
        <w:rPr>
          <w:rFonts w:ascii="Times New Roman" w:hAnsi="Times New Roman" w:cs="Times New Roman"/>
          <w:sz w:val="24"/>
          <w:szCs w:val="24"/>
          <w:u w:val="single"/>
        </w:rPr>
        <w:t>publicată de Banca Central Europeană pe Internet la adresa: &lt;</w:t>
      </w:r>
      <w:hyperlink r:id="rId10" w:history="1">
        <w:r w:rsidRPr="00844597">
          <w:rPr>
            <w:rStyle w:val="Hyperlink"/>
            <w:rFonts w:ascii="Times New Roman" w:hAnsi="Times New Roman" w:cs="Times New Roman"/>
            <w:sz w:val="24"/>
            <w:szCs w:val="24"/>
          </w:rPr>
          <w:t>http://www.ecb.int/index.html</w:t>
        </w:r>
      </w:hyperlink>
      <w:r w:rsidRPr="00844597">
        <w:rPr>
          <w:rFonts w:ascii="Times New Roman" w:hAnsi="Times New Roman" w:cs="Times New Roman"/>
          <w:sz w:val="24"/>
          <w:szCs w:val="24"/>
          <w:u w:val="single"/>
        </w:rPr>
        <w:t>&gt;</w:t>
      </w:r>
      <w:r w:rsidRPr="00844597">
        <w:rPr>
          <w:rFonts w:ascii="Times New Roman" w:hAnsi="Times New Roman" w:cs="Times New Roman"/>
          <w:sz w:val="24"/>
          <w:szCs w:val="24"/>
        </w:rPr>
        <w:t>. Expertul va atașa pagina conţinând cursul BCE din data întocmirii  Studiului de fezabilitate/ Documentația de Avizare a Lucrărilor de Intervenții/ Memoriului Justificativ.</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8B132A" w:rsidRPr="00844597" w:rsidRDefault="008B132A" w:rsidP="008B132A">
      <w:pPr>
        <w:spacing w:before="120" w:after="120" w:line="240" w:lineRule="auto"/>
        <w:jc w:val="both"/>
        <w:rPr>
          <w:rFonts w:ascii="Times New Roman" w:hAnsi="Times New Roman" w:cs="Times New Roman"/>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3. Sunt investiţiile eligibile în conformitate cu specificatiile sub-măsurii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Se verifică dacă cheltuielile neeligibile din fişa măsurii din SDL sunt incluse în devizele pe obiecte și bugetul indicativ.</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Se verifică lista investiţiilor şi costurilor neeligibile şi cu prevederile cap. 8.1 din Programul Naţional de Dezvoltare Rurală 2014 – 2020.</w:t>
      </w:r>
    </w:p>
    <w:p w:rsidR="008B132A" w:rsidRPr="00844597" w:rsidRDefault="008B132A" w:rsidP="008B132A">
      <w:pPr>
        <w:spacing w:before="120" w:after="120" w:line="240" w:lineRule="auto"/>
        <w:jc w:val="both"/>
        <w:rPr>
          <w:rFonts w:ascii="Times New Roman" w:hAnsi="Times New Roman" w:cs="Times New Roman"/>
          <w:b/>
          <w:i/>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4. Costurile generale ale proiectului</w:t>
      </w:r>
      <w:r w:rsidRPr="00844597">
        <w:rPr>
          <w:rFonts w:ascii="Times New Roman" w:hAnsi="Times New Roman" w:cs="Times New Roman"/>
          <w:sz w:val="24"/>
          <w:szCs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844597">
        <w:rPr>
          <w:rFonts w:ascii="Times New Roman" w:hAnsi="Times New Roman" w:cs="Times New Roman"/>
          <w:b/>
          <w:sz w:val="24"/>
          <w:szCs w:val="24"/>
          <w:u w:val="single"/>
        </w:rPr>
        <w:t>direct legate de realizarea investiției, nu depasesc 10% din costul total eligibil al proiectului, respectiv 5% pentru acele proiecte care nu includ constructii?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Daca aceste costuri se incadreaza in procentele specificate mai sus, expertul bifează DA in caseta corespunzatoare, in caz contrar bifează NU şi îşi motivează poziţia în linia prevăzută în acest scop </w:t>
      </w:r>
      <w:r w:rsidRPr="00844597">
        <w:rPr>
          <w:rFonts w:ascii="Times New Roman" w:hAnsi="Times New Roman" w:cs="Times New Roman"/>
          <w:sz w:val="24"/>
          <w:szCs w:val="24"/>
        </w:rPr>
        <w:lastRenderedPageBreak/>
        <w:t>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nu se efectuează corectura de către solicitant, expertul bifează NU și îşi motivează poziţia în linia prevăzută în acest scop la rubrica Observații.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Cererea de finanţare este declarată eligibilă prin bifarea căsuței corespunzătoare DA/DA cu diferențe.</w:t>
      </w:r>
    </w:p>
    <w:p w:rsidR="008B132A" w:rsidRPr="00844597" w:rsidRDefault="008B132A" w:rsidP="008B132A">
      <w:pPr>
        <w:spacing w:before="120" w:after="120" w:line="240" w:lineRule="auto"/>
        <w:jc w:val="both"/>
        <w:rPr>
          <w:rFonts w:ascii="Times New Roman" w:hAnsi="Times New Roman" w:cs="Times New Roman"/>
          <w:b/>
          <w:i/>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5. Cheltuielile diverse şi neprevăzute (Cap. 5.3) din Bugetul indicativ sunt încadrate în rubrica neeligibil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Expertul verifică în bugetul indicativ dacă valoarea cheltuielilor diverse şi neprevăzute este trecută la rubrica cheltuieli neeligibile.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Dacă aceste costuri se încadrează la rubrica neeligibile, expertul bifează DA în caseta  corespunzătoare, în caz contrar solicită corectarea bugetului indicativ prin formularul E3.4L.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Prin transmiterea formularului E3.4L de către solicitant cu bugetul corectat, expertul completează bugetul din fișa E1.2L și bifează DA cu diferențe și îşi motivează poziţia în linia prevăzută în acest scop la rubrica Observații.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în care solicitantul nu transmite formularul E3.4L cu bugetul corectat, expertul bifează NU și îşi motivează poziţia în linia prevăzută în acest scop la rubrica Observații.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Cererea de finanţare este declarată eligibilă prin bifarea căsuței corespunzătoare DA/DA cu diferențe.</w:t>
      </w:r>
    </w:p>
    <w:p w:rsidR="008B132A" w:rsidRPr="00844597" w:rsidRDefault="008B132A" w:rsidP="008B132A">
      <w:pPr>
        <w:spacing w:before="120" w:after="120" w:line="240" w:lineRule="auto"/>
        <w:jc w:val="both"/>
        <w:rPr>
          <w:rFonts w:ascii="Times New Roman" w:hAnsi="Times New Roman" w:cs="Times New Roman"/>
          <w:sz w:val="24"/>
          <w:szCs w:val="24"/>
        </w:rPr>
      </w:pPr>
    </w:p>
    <w:p w:rsidR="008B132A" w:rsidRPr="00844597" w:rsidRDefault="008B132A" w:rsidP="008B132A">
      <w:pPr>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6. TVA-ul este corect încadrat în coloana cheltuielilor neeligibile/ eligibile?</w:t>
      </w:r>
    </w:p>
    <w:p w:rsidR="008B132A" w:rsidRPr="00844597" w:rsidRDefault="008B132A" w:rsidP="008B132A">
      <w:pP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Taxa pe valoarea adăugată este cheltuială neeligibilă, cu excepţia cazului în care aceasta nu se poate recupera în temeiul legislaţiei naţionale privind TVA-ul și a prevederilor specifice pentru instrumente financiare.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Expertul verifică dacă solicitantul a bifat căsuţa corespunzătoare în declaraţia pe propria răspundere de la secțiunea F din cererea de finanțare.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solicitantul este plătitor de TVA, valoarea TVA aferent cheltuielilor eligibile purtătoare de TVA, este trecută în coloana cheltuielilor neeligibile?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Expertul verifică dacă valoare TVA este trecută în coloana cheltuielilor neeligibile, în cazul în care solicitantul a declarat că este plătitor de TVA, şi bifează DA în căsuţa corespunzătoare.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solicitantul este neplătitor de TVA, valoarea TVA aferenta cheltuielilor eligibile purtătoare de TVA, poate fi trecută în coloana cheltuielilor eligibile sau neeligibile.</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 În cazul identificării unor diferenţe, expertul verifică corectitudinea valorii TVA şi bifează DA cu diferenţe şi va opera modificările în bugetul indicativ, motivându-şi decizia la rubrica Observații.</w:t>
      </w:r>
    </w:p>
    <w:p w:rsidR="008B132A" w:rsidRPr="00844597" w:rsidRDefault="008B132A" w:rsidP="008B132A">
      <w:pPr>
        <w:spacing w:before="120" w:after="120" w:line="240" w:lineRule="auto"/>
        <w:jc w:val="both"/>
        <w:rPr>
          <w:rFonts w:ascii="Times New Roman" w:hAnsi="Times New Roman" w:cs="Times New Roman"/>
          <w:sz w:val="24"/>
          <w:szCs w:val="24"/>
        </w:rPr>
      </w:pPr>
    </w:p>
    <w:p w:rsidR="008B132A" w:rsidRPr="00844597" w:rsidRDefault="008B132A" w:rsidP="008B132A">
      <w:pPr>
        <w:keepNext/>
        <w:keepLines/>
        <w:spacing w:before="120" w:after="120" w:line="240" w:lineRule="auto"/>
        <w:jc w:val="both"/>
        <w:rPr>
          <w:rFonts w:ascii="Times New Roman" w:hAnsi="Times New Roman" w:cs="Times New Roman"/>
          <w:b/>
          <w:sz w:val="24"/>
          <w:szCs w:val="24"/>
        </w:rPr>
      </w:pPr>
      <w:bookmarkStart w:id="5" w:name="_Toc487029155"/>
      <w:r w:rsidRPr="00844597">
        <w:rPr>
          <w:rFonts w:ascii="Times New Roman" w:hAnsi="Times New Roman" w:cs="Times New Roman"/>
          <w:b/>
          <w:sz w:val="24"/>
          <w:szCs w:val="24"/>
        </w:rPr>
        <w:t>D. Verificarea rezonabilităţii preţurilor.</w:t>
      </w:r>
      <w:bookmarkEnd w:id="5"/>
      <w:r w:rsidRPr="00844597">
        <w:rPr>
          <w:rFonts w:ascii="Times New Roman" w:hAnsi="Times New Roman" w:cs="Times New Roman"/>
          <w:b/>
          <w:sz w:val="24"/>
          <w:szCs w:val="24"/>
        </w:rPr>
        <w:t xml:space="preserve"> </w:t>
      </w:r>
    </w:p>
    <w:p w:rsidR="008B132A" w:rsidRPr="00844597" w:rsidRDefault="008B132A" w:rsidP="008B132A">
      <w:pPr>
        <w:keepNext/>
        <w:keepLines/>
        <w:spacing w:before="120" w:after="120" w:line="240" w:lineRule="auto"/>
        <w:jc w:val="both"/>
        <w:rPr>
          <w:rFonts w:ascii="Times New Roman" w:hAnsi="Times New Roman" w:cs="Times New Roman"/>
          <w:b/>
          <w:sz w:val="24"/>
          <w:szCs w:val="24"/>
        </w:rPr>
      </w:pPr>
      <w:bookmarkStart w:id="6" w:name="_Toc487029156"/>
      <w:r w:rsidRPr="00844597">
        <w:rPr>
          <w:rFonts w:ascii="Times New Roman" w:hAnsi="Times New Roman" w:cs="Times New Roman"/>
          <w:b/>
          <w:sz w:val="24"/>
          <w:szCs w:val="24"/>
        </w:rPr>
        <w:t>1. Prețurile utilizate la întocmirea devizelor se încadrează în prevederile                                   H.G. nr. 363/2010 cu completările şi modificările ulterioare ?.</w:t>
      </w:r>
      <w:bookmarkEnd w:id="6"/>
    </w:p>
    <w:p w:rsidR="008B132A" w:rsidRPr="00844597" w:rsidRDefault="008B132A" w:rsidP="008B132A">
      <w:pPr>
        <w:keepNext/>
        <w:keepLines/>
        <w:shd w:val="clear" w:color="auto" w:fill="FFFFFF"/>
        <w:spacing w:before="120" w:after="120" w:line="240" w:lineRule="auto"/>
        <w:jc w:val="both"/>
        <w:rPr>
          <w:rFonts w:ascii="Times New Roman" w:hAnsi="Times New Roman" w:cs="Times New Roman"/>
          <w:sz w:val="24"/>
          <w:szCs w:val="24"/>
        </w:rPr>
      </w:pPr>
      <w:bookmarkStart w:id="7" w:name="_Toc487029157"/>
      <w:r w:rsidRPr="00844597">
        <w:rPr>
          <w:rFonts w:ascii="Times New Roman" w:hAnsi="Times New Roman" w:cs="Times New Roman"/>
          <w:sz w:val="24"/>
          <w:szCs w:val="24"/>
        </w:rPr>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7"/>
    </w:p>
    <w:p w:rsidR="008B132A" w:rsidRPr="00844597" w:rsidRDefault="008B132A" w:rsidP="008B132A">
      <w:pPr>
        <w:pStyle w:val="ListParagraph"/>
        <w:numPr>
          <w:ilvl w:val="0"/>
          <w:numId w:val="10"/>
        </w:numPr>
        <w:spacing w:before="120" w:after="120" w:line="240" w:lineRule="auto"/>
        <w:ind w:left="360"/>
        <w:jc w:val="both"/>
        <w:rPr>
          <w:rFonts w:ascii="Times New Roman" w:hAnsi="Times New Roman"/>
          <w:sz w:val="24"/>
          <w:szCs w:val="24"/>
        </w:rPr>
      </w:pPr>
      <w:r w:rsidRPr="00844597">
        <w:rPr>
          <w:rFonts w:ascii="Times New Roman" w:hAnsi="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8B132A" w:rsidRPr="00844597" w:rsidRDefault="008B132A" w:rsidP="008B132A">
      <w:pPr>
        <w:pStyle w:val="ListParagraph"/>
        <w:numPr>
          <w:ilvl w:val="0"/>
          <w:numId w:val="10"/>
        </w:numPr>
        <w:spacing w:before="120" w:after="120" w:line="240" w:lineRule="auto"/>
        <w:ind w:left="360"/>
        <w:jc w:val="both"/>
        <w:rPr>
          <w:rFonts w:ascii="Times New Roman" w:hAnsi="Times New Roman"/>
          <w:sz w:val="24"/>
          <w:szCs w:val="24"/>
        </w:rPr>
      </w:pPr>
      <w:r w:rsidRPr="00844597">
        <w:rPr>
          <w:rFonts w:ascii="Times New Roman" w:hAnsi="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8B132A" w:rsidRPr="00844597" w:rsidRDefault="008B132A" w:rsidP="008B132A">
      <w:pPr>
        <w:pStyle w:val="ListParagraph"/>
        <w:numPr>
          <w:ilvl w:val="0"/>
          <w:numId w:val="10"/>
        </w:numPr>
        <w:spacing w:before="120" w:after="120" w:line="240" w:lineRule="auto"/>
        <w:ind w:left="360"/>
        <w:jc w:val="both"/>
        <w:rPr>
          <w:rFonts w:ascii="Times New Roman" w:hAnsi="Times New Roman"/>
          <w:sz w:val="24"/>
          <w:szCs w:val="24"/>
        </w:rPr>
      </w:pPr>
      <w:r w:rsidRPr="00844597">
        <w:rPr>
          <w:rFonts w:ascii="Times New Roman" w:hAnsi="Times New Roman"/>
          <w:sz w:val="24"/>
          <w:szCs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8B132A" w:rsidRPr="00844597" w:rsidRDefault="008B132A" w:rsidP="008B132A">
      <w:pPr>
        <w:spacing w:before="120" w:after="120" w:line="240" w:lineRule="auto"/>
        <w:jc w:val="both"/>
        <w:rPr>
          <w:rFonts w:ascii="Times New Roman" w:hAnsi="Times New Roman" w:cs="Times New Roman"/>
          <w:sz w:val="24"/>
          <w:szCs w:val="24"/>
          <w:u w:val="single"/>
        </w:rPr>
      </w:pPr>
    </w:p>
    <w:p w:rsidR="008B132A" w:rsidRPr="00844597" w:rsidRDefault="008B132A" w:rsidP="008B132A">
      <w:pP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 xml:space="preserve">2. Pentru lucrări, există în SF/DALI declaraţia proiectantului semnată şi ştampilată privind sursa de preţuri ?.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lastRenderedPageBreak/>
        <w:t xml:space="preserve">Expertul verifică existenţa precizărilor proiectantului privind  sursa de preţuri din Studiul de fezabilitate/DALI, dacă declaraţia este semnată şi ştampilată şi  bifează în caseta corespunzătoare DA sau NU.  </w:t>
      </w: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8B132A" w:rsidRPr="00844597" w:rsidRDefault="008B132A" w:rsidP="008B132A">
      <w:pPr>
        <w:spacing w:before="120" w:after="120" w:line="240" w:lineRule="auto"/>
        <w:jc w:val="both"/>
        <w:rPr>
          <w:rFonts w:ascii="Times New Roman" w:hAnsi="Times New Roman" w:cs="Times New Roman"/>
          <w:b/>
          <w:i/>
          <w:sz w:val="24"/>
          <w:szCs w:val="24"/>
        </w:rPr>
      </w:pPr>
    </w:p>
    <w:tbl>
      <w:tblPr>
        <w:tblW w:w="4800" w:type="pct"/>
        <w:tblLook w:val="04A0" w:firstRow="1" w:lastRow="0" w:firstColumn="1" w:lastColumn="0" w:noHBand="0" w:noVBand="1"/>
      </w:tblPr>
      <w:tblGrid>
        <w:gridCol w:w="9360"/>
      </w:tblGrid>
      <w:tr w:rsidR="008B132A" w:rsidRPr="00844597" w:rsidTr="008E4C5C">
        <w:trPr>
          <w:trHeight w:val="4567"/>
        </w:trPr>
        <w:tc>
          <w:tcPr>
            <w:tcW w:w="5000" w:type="pct"/>
          </w:tcPr>
          <w:p w:rsidR="008B132A" w:rsidRPr="00844597" w:rsidRDefault="008B132A" w:rsidP="008E4C5C">
            <w:pPr>
              <w:keepNext/>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E. Verificarea Planului Financiar</w:t>
            </w:r>
          </w:p>
          <w:p w:rsidR="008B132A" w:rsidRPr="00844597" w:rsidRDefault="008B132A" w:rsidP="008E4C5C">
            <w:pPr>
              <w:spacing w:before="120" w:after="120" w:line="240" w:lineRule="auto"/>
              <w:jc w:val="both"/>
              <w:rPr>
                <w:rFonts w:ascii="Times New Roman" w:hAnsi="Times New Roman" w:cs="Times New Roman"/>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8B132A" w:rsidRPr="00844597" w:rsidTr="008E4C5C">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keepNext/>
                    <w:spacing w:after="0" w:line="240" w:lineRule="auto"/>
                    <w:jc w:val="both"/>
                    <w:rPr>
                      <w:rFonts w:ascii="Times New Roman" w:hAnsi="Times New Roman" w:cs="Times New Roman"/>
                      <w:b/>
                      <w:sz w:val="24"/>
                      <w:szCs w:val="24"/>
                    </w:rPr>
                  </w:pPr>
                  <w:bookmarkStart w:id="8" w:name="_Toc487029158"/>
                  <w:r w:rsidRPr="00844597">
                    <w:rPr>
                      <w:rFonts w:ascii="Times New Roman" w:hAnsi="Times New Roman" w:cs="Times New Roman"/>
                      <w:b/>
                      <w:sz w:val="24"/>
                      <w:szCs w:val="24"/>
                    </w:rPr>
                    <w:t>Plan Financiar Totalizator</w:t>
                  </w:r>
                  <w:bookmarkEnd w:id="8"/>
                  <w:r w:rsidRPr="00844597">
                    <w:rPr>
                      <w:rFonts w:ascii="Times New Roman" w:hAnsi="Times New Roman" w:cs="Times New Roman"/>
                      <w:b/>
                      <w:sz w:val="24"/>
                      <w:szCs w:val="24"/>
                    </w:rPr>
                    <w:t xml:space="preserve"> </w:t>
                  </w:r>
                </w:p>
              </w:tc>
            </w:tr>
            <w:tr w:rsidR="008B132A" w:rsidRPr="00844597" w:rsidTr="008E4C5C">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B132A" w:rsidRPr="00844597" w:rsidRDefault="008B132A" w:rsidP="008E4C5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rPr>
                      <w:rFonts w:ascii="Times New Roman" w:hAnsi="Times New Roman" w:cs="Times New Roman"/>
                      <w:b/>
                      <w:sz w:val="24"/>
                      <w:szCs w:val="24"/>
                    </w:rPr>
                  </w:pPr>
                  <w:r w:rsidRPr="00844597">
                    <w:rPr>
                      <w:rFonts w:ascii="Times New Roman" w:hAnsi="Times New Roman" w:cs="Times New Roman"/>
                      <w:b/>
                      <w:sz w:val="24"/>
                      <w:szCs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rPr>
                      <w:rFonts w:ascii="Times New Roman" w:hAnsi="Times New Roman" w:cs="Times New Roman"/>
                      <w:b/>
                      <w:sz w:val="24"/>
                      <w:szCs w:val="24"/>
                    </w:rPr>
                  </w:pPr>
                  <w:r w:rsidRPr="00844597">
                    <w:rPr>
                      <w:rFonts w:ascii="Times New Roman" w:hAnsi="Times New Roman" w:cs="Times New Roman"/>
                      <w:b/>
                      <w:sz w:val="24"/>
                      <w:szCs w:val="24"/>
                    </w:rPr>
                    <w:t>Total proiect</w:t>
                  </w:r>
                </w:p>
              </w:tc>
            </w:tr>
            <w:tr w:rsidR="008B132A" w:rsidRPr="00844597" w:rsidTr="008E4C5C">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sz w:val="24"/>
                      <w:szCs w:val="24"/>
                    </w:rPr>
                  </w:pPr>
                  <w:r w:rsidRPr="00844597">
                    <w:rPr>
                      <w:rFonts w:ascii="Times New Roman" w:hAnsi="Times New Roman" w:cs="Times New Roman"/>
                      <w:sz w:val="24"/>
                      <w:szCs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3</w:t>
                  </w:r>
                </w:p>
              </w:tc>
            </w:tr>
            <w:tr w:rsidR="008B132A" w:rsidRPr="00844597" w:rsidTr="008E4C5C">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B132A" w:rsidRPr="00844597" w:rsidRDefault="008B132A" w:rsidP="008E4C5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132A" w:rsidRPr="00844597" w:rsidRDefault="008B132A" w:rsidP="008E4C5C">
                  <w:pPr>
                    <w:spacing w:after="0" w:line="240" w:lineRule="auto"/>
                    <w:jc w:val="center"/>
                    <w:rPr>
                      <w:rFonts w:ascii="Times New Roman" w:hAnsi="Times New Roman" w:cs="Times New Roman"/>
                      <w:b/>
                      <w:sz w:val="24"/>
                      <w:szCs w:val="24"/>
                    </w:rPr>
                  </w:pPr>
                  <w:r w:rsidRPr="00844597">
                    <w:rPr>
                      <w:rFonts w:ascii="Times New Roman" w:hAnsi="Times New Roman" w:cs="Times New Roman"/>
                      <w:b/>
                      <w:sz w:val="24"/>
                      <w:szCs w:val="24"/>
                    </w:rPr>
                    <w:t>Euro</w:t>
                  </w:r>
                </w:p>
              </w:tc>
            </w:tr>
            <w:tr w:rsidR="008B132A" w:rsidRPr="00844597" w:rsidTr="008E4C5C">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b/>
                      <w:sz w:val="24"/>
                      <w:szCs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r w:rsidR="008B132A" w:rsidRPr="00844597" w:rsidTr="008E4C5C">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132A" w:rsidRPr="00844597" w:rsidRDefault="008B132A" w:rsidP="008E4C5C">
                  <w:pPr>
                    <w:spacing w:after="0" w:line="240" w:lineRule="auto"/>
                    <w:jc w:val="both"/>
                    <w:rPr>
                      <w:rFonts w:ascii="Times New Roman" w:hAnsi="Times New Roman" w:cs="Times New Roman"/>
                      <w:sz w:val="24"/>
                      <w:szCs w:val="24"/>
                    </w:rPr>
                  </w:pPr>
                  <w:r w:rsidRPr="00844597">
                    <w:rPr>
                      <w:rFonts w:ascii="Times New Roman" w:hAnsi="Times New Roman" w:cs="Times New Roman"/>
                      <w:sz w:val="24"/>
                      <w:szCs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rsidR="008B132A" w:rsidRPr="00844597" w:rsidRDefault="008B132A" w:rsidP="008E4C5C">
                  <w:pPr>
                    <w:spacing w:after="0" w:line="240" w:lineRule="auto"/>
                    <w:jc w:val="both"/>
                    <w:rPr>
                      <w:rFonts w:ascii="Times New Roman" w:hAnsi="Times New Roman" w:cs="Times New Roman"/>
                      <w:b/>
                      <w:sz w:val="24"/>
                      <w:szCs w:val="24"/>
                    </w:rPr>
                  </w:pPr>
                </w:p>
              </w:tc>
            </w:tr>
          </w:tbl>
          <w:p w:rsidR="008B132A" w:rsidRPr="00844597" w:rsidRDefault="008B132A" w:rsidP="008E4C5C">
            <w:pPr>
              <w:keepNext/>
              <w:spacing w:before="120" w:after="120" w:line="240" w:lineRule="auto"/>
              <w:jc w:val="both"/>
              <w:rPr>
                <w:rFonts w:ascii="Times New Roman" w:hAnsi="Times New Roman" w:cs="Times New Roman"/>
                <w:color w:val="000000"/>
                <w:sz w:val="24"/>
                <w:szCs w:val="24"/>
              </w:rPr>
            </w:pPr>
          </w:p>
          <w:p w:rsidR="008B132A" w:rsidRPr="00844597" w:rsidRDefault="008B132A" w:rsidP="008E4C5C">
            <w:pPr>
              <w:numPr>
                <w:ilvl w:val="12"/>
                <w:numId w:val="0"/>
              </w:numPr>
              <w:tabs>
                <w:tab w:val="right" w:pos="10207"/>
              </w:tabs>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Formule de calcul:                                               Restricţii</w:t>
            </w:r>
          </w:p>
          <w:p w:rsidR="008B132A" w:rsidRPr="00844597" w:rsidRDefault="008B132A" w:rsidP="008E4C5C">
            <w:pPr>
              <w:numPr>
                <w:ilvl w:val="12"/>
                <w:numId w:val="0"/>
              </w:numPr>
              <w:tabs>
                <w:tab w:val="right" w:pos="10207"/>
              </w:tabs>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Col.3 = col.1 + col.2                 R.1, col.1= grad de interventie% x R.4, col.1</w:t>
            </w:r>
          </w:p>
          <w:p w:rsidR="008B132A" w:rsidRPr="00844597" w:rsidRDefault="008B132A" w:rsidP="008E4C5C">
            <w:pPr>
              <w:numPr>
                <w:ilvl w:val="12"/>
                <w:numId w:val="0"/>
              </w:numPr>
              <w:tabs>
                <w:tab w:val="right" w:pos="10207"/>
              </w:tabs>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 xml:space="preserve"> R.4  = R.1 + R.2 + R.3                                               </w:t>
            </w:r>
          </w:p>
          <w:p w:rsidR="008B132A" w:rsidRPr="00844597" w:rsidRDefault="008B132A" w:rsidP="008E4C5C">
            <w:pPr>
              <w:overflowPunct w:val="0"/>
              <w:autoSpaceDE w:val="0"/>
              <w:autoSpaceDN w:val="0"/>
              <w:adjustRightInd w:val="0"/>
              <w:spacing w:before="120" w:after="120" w:line="240" w:lineRule="auto"/>
              <w:jc w:val="center"/>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R.2 = R.2.1 + R.2.2           </w:t>
            </w:r>
            <w:r w:rsidRPr="00844597">
              <w:rPr>
                <w:rFonts w:ascii="Times New Roman" w:hAnsi="Times New Roman" w:cs="Times New Roman"/>
                <w:i/>
                <w:sz w:val="24"/>
                <w:szCs w:val="24"/>
              </w:rPr>
              <w:t>Procent avans = Avans solicitat / Ajutor public nerambursabil*100</w:t>
            </w:r>
          </w:p>
        </w:tc>
      </w:tr>
      <w:tr w:rsidR="008B132A" w:rsidRPr="00844597" w:rsidTr="008E4C5C">
        <w:trPr>
          <w:trHeight w:val="341"/>
        </w:trPr>
        <w:tc>
          <w:tcPr>
            <w:tcW w:w="5000" w:type="pct"/>
            <w:hideMark/>
          </w:tcPr>
          <w:p w:rsidR="008B132A" w:rsidRPr="00844597" w:rsidRDefault="008B132A"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                                             X %=procent contribuție publică</w:t>
            </w:r>
          </w:p>
        </w:tc>
      </w:tr>
      <w:tr w:rsidR="008B132A" w:rsidRPr="00844597" w:rsidTr="008E4C5C">
        <w:trPr>
          <w:trHeight w:val="95"/>
        </w:trPr>
        <w:tc>
          <w:tcPr>
            <w:tcW w:w="5000" w:type="pct"/>
          </w:tcPr>
          <w:p w:rsidR="008B132A" w:rsidRPr="00844597" w:rsidRDefault="008B132A"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p w:rsidR="008B132A" w:rsidRPr="00844597" w:rsidRDefault="008B132A" w:rsidP="008E4C5C">
            <w:pPr>
              <w:overflowPunct w:val="0"/>
              <w:autoSpaceDE w:val="0"/>
              <w:autoSpaceDN w:val="0"/>
              <w:adjustRightInd w:val="0"/>
              <w:spacing w:before="120" w:after="120" w:line="240" w:lineRule="auto"/>
              <w:textAlignment w:val="baseline"/>
              <w:rPr>
                <w:rFonts w:ascii="Times New Roman" w:hAnsi="Times New Roman" w:cs="Times New Roman"/>
                <w:sz w:val="24"/>
                <w:szCs w:val="24"/>
              </w:rPr>
            </w:pPr>
          </w:p>
        </w:tc>
      </w:tr>
    </w:tbl>
    <w:p w:rsidR="008B132A" w:rsidRPr="00844597" w:rsidRDefault="008B132A" w:rsidP="008B132A">
      <w:pP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lastRenderedPageBreak/>
        <w:t xml:space="preserve">1 Planul financiar este corect completat şi respectă gradul de intervenţie publică ?. </w:t>
      </w:r>
    </w:p>
    <w:p w:rsidR="008B132A" w:rsidRPr="00844597" w:rsidRDefault="008B132A" w:rsidP="008B132A">
      <w:pPr>
        <w:spacing w:before="120" w:after="120" w:line="240" w:lineRule="auto"/>
        <w:jc w:val="both"/>
        <w:rPr>
          <w:rFonts w:ascii="Times New Roman" w:hAnsi="Times New Roman" w:cs="Times New Roman"/>
          <w:i/>
          <w:sz w:val="24"/>
          <w:szCs w:val="24"/>
        </w:rPr>
      </w:pPr>
      <w:r w:rsidRPr="00844597">
        <w:rPr>
          <w:rFonts w:ascii="Times New Roman" w:hAnsi="Times New Roman" w:cs="Times New Roman"/>
          <w:sz w:val="24"/>
          <w:szCs w:val="24"/>
        </w:rPr>
        <w:t>Expertul verifică dacă gradul de intervenție este de max.</w:t>
      </w:r>
      <w:r w:rsidRPr="00844597">
        <w:rPr>
          <w:rFonts w:ascii="Times New Roman" w:hAnsi="Times New Roman" w:cs="Times New Roman"/>
          <w:sz w:val="24"/>
          <w:szCs w:val="24"/>
          <w:lang w:val="pt-BR"/>
        </w:rPr>
        <w:t xml:space="preserve"> 100 % pentru investiţiile de utilitate publică care deservesc </w:t>
      </w:r>
      <w:r w:rsidRPr="00844597">
        <w:rPr>
          <w:rFonts w:ascii="Times New Roman" w:hAnsi="Times New Roman" w:cs="Times New Roman"/>
          <w:sz w:val="24"/>
          <w:szCs w:val="24"/>
        </w:rPr>
        <w:t>î</w:t>
      </w:r>
      <w:r w:rsidRPr="00844597">
        <w:rPr>
          <w:rFonts w:ascii="Times New Roman" w:hAnsi="Times New Roman" w:cs="Times New Roman"/>
          <w:sz w:val="24"/>
          <w:szCs w:val="24"/>
          <w:lang w:val="pt-BR"/>
        </w:rPr>
        <w:t>ntreaga comunitate şi nu va depăşi</w:t>
      </w:r>
      <w:r w:rsidRPr="00844597">
        <w:rPr>
          <w:rFonts w:ascii="Times New Roman" w:hAnsi="Times New Roman" w:cs="Times New Roman"/>
          <w:i/>
          <w:sz w:val="24"/>
          <w:szCs w:val="24"/>
        </w:rPr>
        <w:t>:</w:t>
      </w:r>
    </w:p>
    <w:p w:rsidR="008B132A" w:rsidRPr="00844597" w:rsidRDefault="008B132A" w:rsidP="008B132A">
      <w:pPr>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Expertul verifică dacă gradul de intervenţie publică este de maxim:</w:t>
      </w:r>
    </w:p>
    <w:p w:rsidR="008B132A" w:rsidRPr="00844597" w:rsidRDefault="008B132A" w:rsidP="008B132A">
      <w:pPr>
        <w:pStyle w:val="ListParagraph"/>
        <w:numPr>
          <w:ilvl w:val="0"/>
          <w:numId w:val="11"/>
        </w:numPr>
        <w:spacing w:before="120" w:after="120" w:line="240" w:lineRule="auto"/>
        <w:ind w:left="360"/>
        <w:jc w:val="both"/>
        <w:rPr>
          <w:rFonts w:ascii="Times New Roman" w:hAnsi="Times New Roman"/>
          <w:sz w:val="24"/>
          <w:szCs w:val="24"/>
        </w:rPr>
      </w:pPr>
      <w:r w:rsidRPr="00844597">
        <w:rPr>
          <w:rFonts w:ascii="Times New Roman" w:hAnsi="Times New Roman"/>
          <w:sz w:val="24"/>
          <w:szCs w:val="24"/>
        </w:rPr>
        <w:t>90% pentru pentru operațiunile generatoare de venit</w:t>
      </w:r>
    </w:p>
    <w:p w:rsidR="008B132A" w:rsidRPr="00844597" w:rsidRDefault="008B132A" w:rsidP="008B132A">
      <w:pPr>
        <w:pStyle w:val="ListParagraph"/>
        <w:numPr>
          <w:ilvl w:val="0"/>
          <w:numId w:val="11"/>
        </w:numPr>
        <w:spacing w:before="120" w:after="120" w:line="240" w:lineRule="auto"/>
        <w:ind w:left="360"/>
        <w:jc w:val="both"/>
        <w:rPr>
          <w:rFonts w:ascii="Times New Roman" w:hAnsi="Times New Roman"/>
          <w:sz w:val="24"/>
          <w:szCs w:val="24"/>
        </w:rPr>
      </w:pPr>
      <w:r w:rsidRPr="00844597">
        <w:rPr>
          <w:rFonts w:ascii="Times New Roman" w:hAnsi="Times New Roman"/>
          <w:sz w:val="24"/>
          <w:szCs w:val="24"/>
        </w:rPr>
        <w:t>100% pentru operațiunile generatoare de venit cu utilitate publică</w:t>
      </w:r>
    </w:p>
    <w:p w:rsidR="008B132A" w:rsidRPr="00844597" w:rsidRDefault="008B132A" w:rsidP="008B132A">
      <w:pPr>
        <w:pStyle w:val="ListParagraph"/>
        <w:numPr>
          <w:ilvl w:val="0"/>
          <w:numId w:val="11"/>
        </w:numPr>
        <w:spacing w:before="120" w:after="120" w:line="240" w:lineRule="auto"/>
        <w:ind w:left="360"/>
        <w:jc w:val="both"/>
        <w:rPr>
          <w:rFonts w:ascii="Times New Roman" w:hAnsi="Times New Roman"/>
          <w:i/>
          <w:sz w:val="24"/>
          <w:szCs w:val="24"/>
        </w:rPr>
      </w:pPr>
      <w:r w:rsidRPr="00844597">
        <w:rPr>
          <w:rFonts w:ascii="Times New Roman" w:hAnsi="Times New Roman"/>
          <w:sz w:val="24"/>
          <w:szCs w:val="24"/>
        </w:rPr>
        <w:t>100% pentru operațiunile negeneratoare de venit</w:t>
      </w:r>
    </w:p>
    <w:p w:rsidR="008B132A" w:rsidRPr="00844597" w:rsidRDefault="008B132A" w:rsidP="008B132A">
      <w:pPr>
        <w:spacing w:before="120" w:after="120" w:line="240" w:lineRule="auto"/>
        <w:jc w:val="both"/>
        <w:rPr>
          <w:rFonts w:ascii="Times New Roman" w:hAnsi="Times New Roman" w:cs="Times New Roman"/>
          <w:b/>
          <w:sz w:val="24"/>
          <w:szCs w:val="24"/>
          <w:u w:val="single"/>
        </w:rPr>
      </w:pPr>
    </w:p>
    <w:p w:rsidR="008B132A" w:rsidRPr="00844597" w:rsidRDefault="008B132A" w:rsidP="008B132A">
      <w:pPr>
        <w:spacing w:before="120" w:after="120" w:line="240" w:lineRule="auto"/>
        <w:jc w:val="both"/>
        <w:rPr>
          <w:rFonts w:ascii="Times New Roman" w:hAnsi="Times New Roman" w:cs="Times New Roman"/>
          <w:b/>
          <w:sz w:val="24"/>
          <w:szCs w:val="24"/>
        </w:rPr>
      </w:pPr>
      <w:r w:rsidRPr="00844597">
        <w:rPr>
          <w:rFonts w:ascii="Times New Roman" w:hAnsi="Times New Roman" w:cs="Times New Roman"/>
          <w:b/>
          <w:sz w:val="24"/>
          <w:szCs w:val="24"/>
        </w:rPr>
        <w:t>2 Proiectul se încadrează în plafonul maxim al sprijinului public nerambursabil stabilit de GAL prin fișa măsurii din SDL, fără a depăși valoarea maximă eligibilă nerambursabilă</w:t>
      </w:r>
      <w:r w:rsidRPr="00844597">
        <w:rPr>
          <w:rFonts w:ascii="Times New Roman" w:hAnsi="Times New Roman" w:cs="Times New Roman"/>
          <w:b/>
          <w:spacing w:val="-10"/>
          <w:sz w:val="24"/>
          <w:szCs w:val="24"/>
        </w:rPr>
        <w:t xml:space="preserve"> de 200.000 euro?</w:t>
      </w:r>
    </w:p>
    <w:p w:rsidR="008B132A" w:rsidRPr="00844597" w:rsidRDefault="008B132A" w:rsidP="008B132A">
      <w:pPr>
        <w:spacing w:before="120" w:after="120" w:line="240" w:lineRule="auto"/>
        <w:jc w:val="both"/>
        <w:rPr>
          <w:rFonts w:ascii="Times New Roman" w:hAnsi="Times New Roman" w:cs="Times New Roman"/>
          <w:sz w:val="24"/>
          <w:szCs w:val="24"/>
        </w:rPr>
      </w:pPr>
    </w:p>
    <w:p w:rsidR="008B132A" w:rsidRPr="00844597" w:rsidRDefault="008B132A" w:rsidP="008B132A">
      <w:pPr>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Expertul verifică în Planul financiar, rândul „Ajutor public nerambursabil”, coloana 1, dacă cheltuielile eligibile corespund cu plafonul maxim precizat în fișa tehnică a măsurii din SDL şi sunt în conformitate cu condițiile precizate.</w:t>
      </w:r>
    </w:p>
    <w:p w:rsidR="008B132A" w:rsidRPr="00844597" w:rsidRDefault="008B132A" w:rsidP="008B132A">
      <w:pPr>
        <w:spacing w:before="120" w:after="120" w:line="240" w:lineRule="auto"/>
        <w:jc w:val="both"/>
        <w:rPr>
          <w:rFonts w:ascii="Times New Roman" w:hAnsi="Times New Roman" w:cs="Times New Roman"/>
          <w:sz w:val="24"/>
          <w:szCs w:val="24"/>
          <w:lang w:val="it-IT"/>
        </w:rPr>
      </w:pPr>
      <w:r w:rsidRPr="00844597">
        <w:rPr>
          <w:rFonts w:ascii="Times New Roman" w:hAnsi="Times New Roman" w:cs="Times New Roman"/>
          <w:sz w:val="24"/>
          <w:szCs w:val="24"/>
        </w:rPr>
        <w:t xml:space="preserve">Dacă </w:t>
      </w:r>
      <w:r w:rsidRPr="00844597">
        <w:rPr>
          <w:rFonts w:ascii="Times New Roman" w:hAnsi="Times New Roman" w:cs="Times New Roman"/>
          <w:sz w:val="24"/>
          <w:szCs w:val="24"/>
          <w:lang w:val="it-IT"/>
        </w:rPr>
        <w:t xml:space="preserve">valoarea eligibila a proiectului se încadrează în </w:t>
      </w:r>
      <w:r w:rsidRPr="00844597">
        <w:rPr>
          <w:rFonts w:ascii="Times New Roman" w:hAnsi="Times New Roman" w:cs="Times New Roman"/>
          <w:sz w:val="24"/>
          <w:szCs w:val="24"/>
        </w:rPr>
        <w:t xml:space="preserve">plafonul </w:t>
      </w:r>
      <w:r w:rsidRPr="00844597">
        <w:rPr>
          <w:rFonts w:ascii="Times New Roman" w:hAnsi="Times New Roman" w:cs="Times New Roman"/>
          <w:sz w:val="24"/>
          <w:szCs w:val="24"/>
          <w:lang w:val="it-IT"/>
        </w:rPr>
        <w:t>maxim al sprijinului public nerambursabil, expertul bifează în caseta corespunzătoare DA.</w:t>
      </w:r>
    </w:p>
    <w:p w:rsidR="008B132A" w:rsidRPr="00844597" w:rsidRDefault="008B132A" w:rsidP="008B132A">
      <w:pPr>
        <w:tabs>
          <w:tab w:val="left" w:pos="-54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Dacă valoarea eligibilă a proiectului depășeste plafonul maxim al sprijinului public nerambursabil, expertul bifează în caseta corespunzătoare NU şi îşi motivează poziţia în linia prevăzută în acest scop la rubrica Observaţii.</w:t>
      </w:r>
    </w:p>
    <w:p w:rsidR="008B132A" w:rsidRPr="00844597" w:rsidRDefault="008B132A" w:rsidP="008B132A">
      <w:pPr>
        <w:tabs>
          <w:tab w:val="left" w:pos="-540"/>
        </w:tabs>
        <w:spacing w:before="120" w:after="120" w:line="240" w:lineRule="auto"/>
        <w:jc w:val="both"/>
        <w:rPr>
          <w:rFonts w:ascii="Times New Roman" w:hAnsi="Times New Roman" w:cs="Times New Roman"/>
          <w:sz w:val="24"/>
          <w:szCs w:val="24"/>
        </w:rPr>
      </w:pPr>
    </w:p>
    <w:p w:rsidR="008B132A" w:rsidRPr="00844597" w:rsidRDefault="008B132A" w:rsidP="008B132A">
      <w:pPr>
        <w:tabs>
          <w:tab w:val="left" w:pos="0"/>
        </w:tabs>
        <w:spacing w:before="120" w:after="120" w:line="240" w:lineRule="auto"/>
        <w:jc w:val="both"/>
        <w:rPr>
          <w:rFonts w:ascii="Times New Roman" w:hAnsi="Times New Roman" w:cs="Times New Roman"/>
          <w:b/>
          <w:sz w:val="24"/>
          <w:szCs w:val="24"/>
          <w:u w:val="single"/>
        </w:rPr>
      </w:pPr>
      <w:r w:rsidRPr="00844597">
        <w:rPr>
          <w:rFonts w:ascii="Times New Roman" w:hAnsi="Times New Roman" w:cs="Times New Roman"/>
          <w:b/>
          <w:sz w:val="24"/>
          <w:szCs w:val="24"/>
          <w:u w:val="single"/>
        </w:rPr>
        <w:t>3 Avansul solicitat se încadrează într-un cuantum de până la 50% din ajutorul public aferent proiectului ?</w:t>
      </w:r>
    </w:p>
    <w:p w:rsidR="008B132A" w:rsidRPr="00844597" w:rsidRDefault="008B132A" w:rsidP="008B132A">
      <w:pPr>
        <w:tabs>
          <w:tab w:val="left" w:pos="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8B132A" w:rsidRPr="00844597" w:rsidRDefault="008B132A" w:rsidP="008B132A">
      <w:pPr>
        <w:tabs>
          <w:tab w:val="left" w:pos="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Prin transmiterea formularului E3.4L de către solicitant cu bugetul corectat, expertul înscrie valoarea în Planul financiar și bifează DA cu diferențe și îşi motivează poziţia în linia prevăzută în acest scop la rubrica Observatii.</w:t>
      </w:r>
    </w:p>
    <w:p w:rsidR="008B132A" w:rsidRPr="00844597" w:rsidRDefault="008B132A" w:rsidP="008B132A">
      <w:pPr>
        <w:tabs>
          <w:tab w:val="left" w:pos="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 În cazul în care nu se efectuează corectura de către solicitant, expertul bifează NU și îşi motivează poziţia în linia prevăzută în acest scop la rubrica Observatii.</w:t>
      </w:r>
    </w:p>
    <w:p w:rsidR="008B132A" w:rsidRPr="00844597" w:rsidRDefault="008B132A" w:rsidP="008B132A">
      <w:pPr>
        <w:tabs>
          <w:tab w:val="left" w:pos="0"/>
        </w:tabs>
        <w:spacing w:before="120" w:after="120" w:line="240" w:lineRule="auto"/>
        <w:jc w:val="both"/>
        <w:rPr>
          <w:rFonts w:ascii="Times New Roman" w:hAnsi="Times New Roman" w:cs="Times New Roman"/>
          <w:sz w:val="24"/>
          <w:szCs w:val="24"/>
        </w:rPr>
      </w:pPr>
      <w:r w:rsidRPr="00844597">
        <w:rPr>
          <w:rFonts w:ascii="Times New Roman" w:hAnsi="Times New Roman" w:cs="Times New Roman"/>
          <w:sz w:val="24"/>
          <w:szCs w:val="24"/>
        </w:rPr>
        <w:t xml:space="preserve">În cazul in care potențialul beneficiar nu a solicitat avans, expertul bifează caseta </w:t>
      </w:r>
      <w:r w:rsidRPr="00844597">
        <w:rPr>
          <w:rFonts w:ascii="Times New Roman" w:hAnsi="Times New Roman" w:cs="Times New Roman"/>
          <w:i/>
          <w:sz w:val="24"/>
          <w:szCs w:val="24"/>
        </w:rPr>
        <w:t>Nu este cazul</w:t>
      </w:r>
      <w:r w:rsidRPr="00844597">
        <w:rPr>
          <w:rFonts w:ascii="Times New Roman" w:hAnsi="Times New Roman" w:cs="Times New Roman"/>
          <w:sz w:val="24"/>
          <w:szCs w:val="24"/>
        </w:rPr>
        <w:t>.</w:t>
      </w:r>
    </w:p>
    <w:p w:rsidR="008B132A" w:rsidRPr="00844597" w:rsidRDefault="008B132A" w:rsidP="008B132A">
      <w:pPr>
        <w:rPr>
          <w:rFonts w:ascii="Times New Roman" w:hAnsi="Times New Roman" w:cs="Times New Roman"/>
          <w:sz w:val="24"/>
          <w:szCs w:val="24"/>
        </w:rPr>
      </w:pPr>
    </w:p>
    <w:p w:rsidR="008E4C5C" w:rsidRPr="00844597" w:rsidRDefault="008E4C5C" w:rsidP="009577D8">
      <w:pPr>
        <w:rPr>
          <w:rFonts w:ascii="Times New Roman" w:hAnsi="Times New Roman" w:cs="Times New Roman"/>
          <w:sz w:val="24"/>
          <w:szCs w:val="24"/>
        </w:rPr>
      </w:pPr>
    </w:p>
    <w:sectPr w:rsidR="008E4C5C" w:rsidRPr="00844597" w:rsidSect="008E4C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9B" w:rsidRDefault="00B06C9B" w:rsidP="001F6218">
      <w:pPr>
        <w:spacing w:after="0" w:line="240" w:lineRule="auto"/>
      </w:pPr>
      <w:r>
        <w:separator/>
      </w:r>
    </w:p>
  </w:endnote>
  <w:endnote w:type="continuationSeparator" w:id="0">
    <w:p w:rsidR="00B06C9B" w:rsidRDefault="00B06C9B" w:rsidP="001F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E4A" w:rsidRPr="006B662D" w:rsidRDefault="00036E4A" w:rsidP="006B662D">
    <w:pPr>
      <w:pStyle w:val="Header"/>
      <w:jc w:val="center"/>
      <w:rPr>
        <w:rFonts w:ascii="Times New Roman" w:hAnsi="Times New Roman"/>
        <w:b/>
        <w:noProof/>
        <w:color w:val="44546A" w:themeColor="text2"/>
        <w:sz w:val="20"/>
        <w:szCs w:val="20"/>
      </w:rPr>
    </w:pPr>
    <w:r w:rsidRPr="006B662D">
      <w:rPr>
        <w:rFonts w:ascii="Times New Roman" w:hAnsi="Times New Roman"/>
        <w:b/>
        <w:noProof/>
        <w:color w:val="44546A" w:themeColor="text2"/>
        <w:sz w:val="20"/>
        <w:szCs w:val="20"/>
      </w:rPr>
      <w:t>Asociaţia Grupul de Acţiune Locală Ţara Oaşului</w:t>
    </w:r>
  </w:p>
  <w:p w:rsidR="00036E4A" w:rsidRPr="006B662D" w:rsidRDefault="00036E4A" w:rsidP="006B662D">
    <w:pPr>
      <w:pStyle w:val="Header"/>
      <w:jc w:val="center"/>
      <w:rPr>
        <w:rFonts w:ascii="Times New Roman" w:hAnsi="Times New Roman"/>
        <w:noProof/>
        <w:color w:val="44546A" w:themeColor="text2"/>
        <w:sz w:val="20"/>
        <w:szCs w:val="20"/>
      </w:rPr>
    </w:pPr>
    <w:r w:rsidRPr="006B662D">
      <w:rPr>
        <w:rFonts w:ascii="Times New Roman" w:hAnsi="Times New Roman"/>
        <w:noProof/>
        <w:color w:val="44546A" w:themeColor="text2"/>
        <w:sz w:val="20"/>
        <w:szCs w:val="20"/>
      </w:rPr>
      <w:t>447330 Turţ, P-ţa Eroilor, nr. 18, jud . Satu Mare, România</w:t>
    </w:r>
  </w:p>
  <w:p w:rsidR="00036E4A" w:rsidRPr="006B662D" w:rsidRDefault="00036E4A" w:rsidP="006B662D">
    <w:pPr>
      <w:pStyle w:val="Footer"/>
      <w:jc w:val="center"/>
      <w:rPr>
        <w:rFonts w:ascii="Times New Roman" w:eastAsia="Times New Roman" w:hAnsi="Times New Roman"/>
        <w:b/>
        <w:noProof/>
        <w:color w:val="44546A" w:themeColor="text2"/>
        <w:sz w:val="20"/>
        <w:szCs w:val="20"/>
      </w:rPr>
    </w:pPr>
    <w:r w:rsidRPr="006B662D">
      <w:rPr>
        <w:rFonts w:ascii="Times New Roman" w:hAnsi="Times New Roman"/>
        <w:color w:val="44546A" w:themeColor="text2"/>
        <w:sz w:val="20"/>
        <w:szCs w:val="20"/>
        <w:lang w:val="en-US"/>
      </w:rPr>
      <w:t xml:space="preserve">Tel/fax: 0261835333, </w:t>
    </w:r>
    <w:hyperlink r:id="rId1" w:history="1">
      <w:r w:rsidRPr="006B662D">
        <w:rPr>
          <w:rStyle w:val="Hyperlink"/>
          <w:rFonts w:ascii="Times New Roman" w:hAnsi="Times New Roman"/>
          <w:color w:val="44546A" w:themeColor="text2"/>
          <w:sz w:val="20"/>
          <w:szCs w:val="20"/>
          <w:lang w:val="en-US"/>
        </w:rPr>
        <w:t>www.galtaraoasului.ro</w:t>
      </w:r>
    </w:hyperlink>
    <w:r w:rsidRPr="006B662D">
      <w:rPr>
        <w:rFonts w:ascii="Times New Roman" w:hAnsi="Times New Roman"/>
        <w:color w:val="44546A" w:themeColor="text2"/>
        <w:sz w:val="20"/>
        <w:szCs w:val="20"/>
        <w:lang w:val="en-US"/>
      </w:rPr>
      <w:t>, galtaraoasului@yahoo.com</w:t>
    </w:r>
  </w:p>
  <w:p w:rsidR="00036E4A" w:rsidRPr="00844597" w:rsidRDefault="00036E4A">
    <w:pPr>
      <w:pStyle w:val="Footer"/>
      <w:rPr>
        <w:rFonts w:ascii="Times New Roman" w:hAnsi="Times New Roman" w:cs="Times New Roman"/>
        <w:b/>
        <w:color w:val="833C0B" w:themeColor="accent2" w:themeShade="8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9B" w:rsidRDefault="00B06C9B" w:rsidP="001F6218">
      <w:pPr>
        <w:spacing w:after="0" w:line="240" w:lineRule="auto"/>
      </w:pPr>
      <w:r>
        <w:separator/>
      </w:r>
    </w:p>
  </w:footnote>
  <w:footnote w:type="continuationSeparator" w:id="0">
    <w:p w:rsidR="00B06C9B" w:rsidRDefault="00B06C9B" w:rsidP="001F6218">
      <w:pPr>
        <w:spacing w:after="0" w:line="240" w:lineRule="auto"/>
      </w:pPr>
      <w:r>
        <w:continuationSeparator/>
      </w:r>
    </w:p>
  </w:footnote>
  <w:footnote w:id="1">
    <w:p w:rsidR="00036E4A" w:rsidRDefault="00036E4A" w:rsidP="001F6218">
      <w:pPr>
        <w:pStyle w:val="FootnoteText"/>
        <w:rPr>
          <w:lang w:val="en-US"/>
        </w:rPr>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E4A" w:rsidRPr="006B662D" w:rsidRDefault="00036E4A" w:rsidP="006B662D">
    <w:pPr>
      <w:pStyle w:val="Header"/>
      <w:jc w:val="center"/>
      <w:rPr>
        <w:rFonts w:ascii="Times New Roman" w:hAnsi="Times New Roman"/>
        <w:b/>
        <w:color w:val="44546A" w:themeColor="text2"/>
        <w:sz w:val="24"/>
        <w:szCs w:val="24"/>
      </w:rPr>
    </w:pPr>
    <w:r w:rsidRPr="006B662D">
      <w:rPr>
        <w:rFonts w:ascii="Times New Roman" w:hAnsi="Times New Roman"/>
        <w:b/>
        <w:color w:val="44546A" w:themeColor="text2"/>
        <w:sz w:val="24"/>
        <w:szCs w:val="24"/>
      </w:rPr>
      <w:t>Fisa evaluare eligibilitate  MASURA 9/6B –Dezvoltarea satelor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6F26A20"/>
    <w:multiLevelType w:val="hybridMultilevel"/>
    <w:tmpl w:val="322AC108"/>
    <w:lvl w:ilvl="0" w:tplc="D51419CE">
      <w:start w:val="1"/>
      <w:numFmt w:val="decimal"/>
      <w:lvlText w:val="%1."/>
      <w:lvlJc w:val="left"/>
      <w:pPr>
        <w:ind w:left="785" w:hanging="360"/>
      </w:pPr>
      <w:rPr>
        <w:rFonts w:hint="default"/>
        <w:b/>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CC36FA"/>
    <w:multiLevelType w:val="hybridMultilevel"/>
    <w:tmpl w:val="AD422A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E3018"/>
    <w:multiLevelType w:val="hybridMultilevel"/>
    <w:tmpl w:val="3FFACA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1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3"/>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18"/>
    <w:rsid w:val="00036E4A"/>
    <w:rsid w:val="00055FBE"/>
    <w:rsid w:val="00070D02"/>
    <w:rsid w:val="000A0958"/>
    <w:rsid w:val="000C2C8A"/>
    <w:rsid w:val="00126742"/>
    <w:rsid w:val="001439E4"/>
    <w:rsid w:val="0018088A"/>
    <w:rsid w:val="001F6218"/>
    <w:rsid w:val="00205FE3"/>
    <w:rsid w:val="00275738"/>
    <w:rsid w:val="002810EB"/>
    <w:rsid w:val="0028401F"/>
    <w:rsid w:val="002A6E5C"/>
    <w:rsid w:val="00314598"/>
    <w:rsid w:val="0031648B"/>
    <w:rsid w:val="00354509"/>
    <w:rsid w:val="0049543E"/>
    <w:rsid w:val="004B37FE"/>
    <w:rsid w:val="004B49BF"/>
    <w:rsid w:val="004E384F"/>
    <w:rsid w:val="0054127E"/>
    <w:rsid w:val="005F5B82"/>
    <w:rsid w:val="00643735"/>
    <w:rsid w:val="00644865"/>
    <w:rsid w:val="00672393"/>
    <w:rsid w:val="00694509"/>
    <w:rsid w:val="006B662D"/>
    <w:rsid w:val="00766279"/>
    <w:rsid w:val="007779D7"/>
    <w:rsid w:val="007C787B"/>
    <w:rsid w:val="00822729"/>
    <w:rsid w:val="00844597"/>
    <w:rsid w:val="008725C7"/>
    <w:rsid w:val="008B132A"/>
    <w:rsid w:val="008C79BF"/>
    <w:rsid w:val="008D2A47"/>
    <w:rsid w:val="008E4C5C"/>
    <w:rsid w:val="00903B13"/>
    <w:rsid w:val="00942D11"/>
    <w:rsid w:val="009577D8"/>
    <w:rsid w:val="00A720F8"/>
    <w:rsid w:val="00AB5BDB"/>
    <w:rsid w:val="00B06C9B"/>
    <w:rsid w:val="00B43BFD"/>
    <w:rsid w:val="00B53894"/>
    <w:rsid w:val="00B75684"/>
    <w:rsid w:val="00BA7B4D"/>
    <w:rsid w:val="00D00B2B"/>
    <w:rsid w:val="00D2680F"/>
    <w:rsid w:val="00D70FC5"/>
    <w:rsid w:val="00DE2290"/>
    <w:rsid w:val="00E16A1D"/>
    <w:rsid w:val="00E50489"/>
    <w:rsid w:val="00E518B2"/>
    <w:rsid w:val="00E55D70"/>
    <w:rsid w:val="00EC7B97"/>
    <w:rsid w:val="00EF7644"/>
    <w:rsid w:val="00F16D3E"/>
    <w:rsid w:val="00F240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8BFBD9-7F95-4890-A38B-6D802CD2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218"/>
    <w:pPr>
      <w:spacing w:line="256" w:lineRule="auto"/>
    </w:pPr>
  </w:style>
  <w:style w:type="paragraph" w:styleId="Heading1">
    <w:name w:val="heading 1"/>
    <w:basedOn w:val="Normal"/>
    <w:next w:val="Normal"/>
    <w:link w:val="Heading1Char"/>
    <w:qFormat/>
    <w:rsid w:val="001F6218"/>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18"/>
    <w:rPr>
      <w:rFonts w:ascii="Cambria" w:eastAsia="Times New Roman" w:hAnsi="Cambria" w:cs="Times New Roman"/>
      <w:b/>
      <w:bCs/>
      <w:color w:val="365F91"/>
      <w:sz w:val="28"/>
      <w:szCs w:val="28"/>
    </w:rPr>
  </w:style>
  <w:style w:type="character" w:styleId="Hyperlink">
    <w:name w:val="Hyperlink"/>
    <w:uiPriority w:val="99"/>
    <w:unhideWhenUsed/>
    <w:rsid w:val="001F621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F6218"/>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1F6218"/>
    <w:rPr>
      <w:rFonts w:ascii="Calibri" w:eastAsia="Calibri" w:hAnsi="Calibri" w:cs="Times New Roman"/>
      <w:sz w:val="20"/>
      <w:szCs w:val="20"/>
    </w:rPr>
  </w:style>
  <w:style w:type="character" w:styleId="FootnoteReference">
    <w:name w:val="footnote reference"/>
    <w:aliases w:val="Footnote,Footnote symbol,Fussnota,ftref"/>
    <w:unhideWhenUsed/>
    <w:rsid w:val="001F6218"/>
    <w:rPr>
      <w:vertAlign w:val="superscript"/>
    </w:rPr>
  </w:style>
  <w:style w:type="paragraph" w:styleId="BodyText3">
    <w:name w:val="Body Text 3"/>
    <w:basedOn w:val="Normal"/>
    <w:link w:val="BodyText3Char"/>
    <w:unhideWhenUsed/>
    <w:rsid w:val="001F621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1F6218"/>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1F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18"/>
    <w:rPr>
      <w:rFonts w:ascii="Segoe UI" w:hAnsi="Segoe UI" w:cs="Segoe UI"/>
      <w:sz w:val="18"/>
      <w:szCs w:val="18"/>
    </w:rPr>
  </w:style>
  <w:style w:type="paragraph" w:styleId="NoSpacing">
    <w:name w:val="No Spacing"/>
    <w:link w:val="NoSpacingChar"/>
    <w:uiPriority w:val="1"/>
    <w:qFormat/>
    <w:rsid w:val="009577D8"/>
    <w:pPr>
      <w:spacing w:after="0" w:line="240" w:lineRule="auto"/>
    </w:pPr>
    <w:rPr>
      <w:rFonts w:ascii="Arial" w:eastAsia="Times New Roman" w:hAnsi="Arial" w:cs="Times New Roman"/>
      <w:sz w:val="28"/>
      <w:szCs w:val="28"/>
      <w:lang w:eastAsia="ro-RO"/>
    </w:rPr>
  </w:style>
  <w:style w:type="character" w:customStyle="1" w:styleId="NoSpacingChar">
    <w:name w:val="No Spacing Char"/>
    <w:link w:val="NoSpacing"/>
    <w:uiPriority w:val="1"/>
    <w:rsid w:val="009577D8"/>
    <w:rPr>
      <w:rFonts w:ascii="Arial" w:eastAsia="Times New Roman" w:hAnsi="Arial" w:cs="Times New Roman"/>
      <w:sz w:val="28"/>
      <w:szCs w:val="28"/>
      <w:lang w:eastAsia="ro-RO"/>
    </w:rPr>
  </w:style>
  <w:style w:type="paragraph" w:styleId="BodyTextIndent2">
    <w:name w:val="Body Text Indent 2"/>
    <w:basedOn w:val="Normal"/>
    <w:link w:val="BodyTextIndent2Char"/>
    <w:uiPriority w:val="99"/>
    <w:semiHidden/>
    <w:unhideWhenUsed/>
    <w:rsid w:val="002810EB"/>
    <w:pPr>
      <w:spacing w:after="120" w:line="480" w:lineRule="auto"/>
      <w:ind w:left="283"/>
    </w:pPr>
  </w:style>
  <w:style w:type="character" w:customStyle="1" w:styleId="BodyTextIndent2Char">
    <w:name w:val="Body Text Indent 2 Char"/>
    <w:basedOn w:val="DefaultParagraphFont"/>
    <w:link w:val="BodyTextIndent2"/>
    <w:uiPriority w:val="99"/>
    <w:semiHidden/>
    <w:rsid w:val="002810EB"/>
  </w:style>
  <w:style w:type="paragraph" w:styleId="Header">
    <w:name w:val="header"/>
    <w:aliases w:val="Char1 Char,Char1 Char1 Char,Char1,Char1 Char1, Char1, Char1 Char,Glava - napis"/>
    <w:basedOn w:val="Normal"/>
    <w:link w:val="HeaderChar"/>
    <w:uiPriority w:val="99"/>
    <w:unhideWhenUsed/>
    <w:qFormat/>
    <w:rsid w:val="008B132A"/>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8B132A"/>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qFormat/>
    <w:rsid w:val="008B132A"/>
    <w:pPr>
      <w:spacing w:after="200" w:line="276" w:lineRule="auto"/>
      <w:ind w:left="720"/>
      <w:contextualSpacing/>
    </w:pPr>
    <w:rPr>
      <w:rFonts w:ascii="Calibri" w:eastAsia="Calibri" w:hAnsi="Calibri" w:cs="Times New Roman"/>
      <w:sz w:val="20"/>
      <w:szCs w:val="20"/>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locked/>
    <w:rsid w:val="008B132A"/>
    <w:rPr>
      <w:rFonts w:ascii="Calibri" w:eastAsia="Calibri" w:hAnsi="Calibri" w:cs="Times New Roman"/>
      <w:sz w:val="20"/>
      <w:szCs w:val="20"/>
    </w:rPr>
  </w:style>
  <w:style w:type="paragraph" w:styleId="Footer">
    <w:name w:val="footer"/>
    <w:aliases w:val=" Char"/>
    <w:basedOn w:val="Normal"/>
    <w:link w:val="FooterChar"/>
    <w:uiPriority w:val="99"/>
    <w:unhideWhenUsed/>
    <w:rsid w:val="00E518B2"/>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518B2"/>
  </w:style>
  <w:style w:type="table" w:styleId="TableGrid">
    <w:name w:val="Table Grid"/>
    <w:basedOn w:val="TableNormal"/>
    <w:uiPriority w:val="59"/>
    <w:rsid w:val="008C79BF"/>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BFD"/>
    <w:pPr>
      <w:autoSpaceDE w:val="0"/>
      <w:autoSpaceDN w:val="0"/>
      <w:adjustRightInd w:val="0"/>
      <w:spacing w:after="0" w:line="240" w:lineRule="auto"/>
    </w:pPr>
    <w:rPr>
      <w:rFonts w:ascii="Trebuchet MS" w:eastAsia="Times New Roman"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9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taraoasulu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6838</Words>
  <Characters>38977</Characters>
  <Application>Microsoft Office Word</Application>
  <DocSecurity>0</DocSecurity>
  <Lines>324</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Turtureanu</dc:creator>
  <cp:keywords/>
  <dc:description/>
  <cp:lastModifiedBy>Tudor Turtureanu</cp:lastModifiedBy>
  <cp:revision>6</cp:revision>
  <cp:lastPrinted>2017-08-17T09:55:00Z</cp:lastPrinted>
  <dcterms:created xsi:type="dcterms:W3CDTF">2019-02-24T14:41:00Z</dcterms:created>
  <dcterms:modified xsi:type="dcterms:W3CDTF">2019-02-25T19:53:00Z</dcterms:modified>
</cp:coreProperties>
</file>